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1B4" w:rsidRPr="008C3ECA" w:rsidRDefault="00E03125" w:rsidP="008C3ECA">
      <w:pPr>
        <w:rPr>
          <w:rFonts w:asciiTheme="majorHAnsi" w:eastAsia="Times New Roman" w:hAnsiTheme="majorHAnsi" w:cs="Arial"/>
          <w:b/>
          <w:color w:val="943634" w:themeColor="accent2" w:themeShade="BF"/>
          <w:sz w:val="72"/>
          <w:szCs w:val="72"/>
          <w:lang w:val="en-GB"/>
        </w:rPr>
      </w:pPr>
      <w:r w:rsidRPr="007C47FA"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-99695</wp:posOffset>
            </wp:positionV>
            <wp:extent cx="2755265" cy="1762125"/>
            <wp:effectExtent l="19050" t="19050" r="26035" b="28575"/>
            <wp:wrapTopAndBottom/>
            <wp:docPr id="4" name="Slika 4" descr="http://www.terme-krka.si/media/partners/tk/v/grad/grad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terme-krka.si/media/partners/tk/v/grad/grad_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55265" cy="176212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9BBB59">
                          <a:lumMod val="50000"/>
                        </a:srgb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A2EB3"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2659380</wp:posOffset>
            </wp:positionH>
            <wp:positionV relativeFrom="paragraph">
              <wp:posOffset>-104140</wp:posOffset>
            </wp:positionV>
            <wp:extent cx="3238500" cy="1762125"/>
            <wp:effectExtent l="0" t="0" r="0" b="9525"/>
            <wp:wrapTight wrapText="left">
              <wp:wrapPolygon edited="1">
                <wp:start x="0" y="0"/>
                <wp:lineTo x="0" y="10269"/>
                <wp:lineTo x="0" y="21482"/>
                <wp:lineTo x="21421" y="21482"/>
                <wp:lineTo x="21421" y="0"/>
                <wp:lineTo x="0" y="0"/>
              </wp:wrapPolygon>
            </wp:wrapTight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4387A">
        <w:rPr>
          <w:rFonts w:asciiTheme="majorHAnsi" w:eastAsia="Times New Roman" w:hAnsiTheme="majorHAnsi" w:cs="Arial"/>
          <w:b/>
          <w:color w:val="943634" w:themeColor="accent2" w:themeShade="BF"/>
          <w:sz w:val="72"/>
          <w:szCs w:val="72"/>
        </w:rPr>
        <w:t xml:space="preserve">    </w:t>
      </w:r>
      <w:r w:rsidR="001F11D7" w:rsidRPr="00281F59">
        <w:rPr>
          <w:rFonts w:asciiTheme="majorHAnsi" w:eastAsia="Times New Roman" w:hAnsiTheme="majorHAnsi" w:cs="Arial"/>
          <w:b/>
          <w:color w:val="943634" w:themeColor="accent2" w:themeShade="BF"/>
          <w:sz w:val="72"/>
          <w:szCs w:val="72"/>
          <w:lang w:val="en-GB"/>
        </w:rPr>
        <w:t xml:space="preserve">1st OTOČEC CASTLE CUP </w:t>
      </w:r>
    </w:p>
    <w:p w:rsidR="00497F7E" w:rsidRPr="00281F59" w:rsidRDefault="00C251B4" w:rsidP="00C251B4">
      <w:pPr>
        <w:pStyle w:val="Odstavekseznama"/>
        <w:ind w:left="1080"/>
        <w:rPr>
          <w:rFonts w:asciiTheme="majorHAnsi" w:eastAsia="Times New Roman" w:hAnsiTheme="majorHAnsi" w:cs="Arial"/>
          <w:b/>
          <w:color w:val="943634" w:themeColor="accent2" w:themeShade="BF"/>
          <w:sz w:val="36"/>
          <w:szCs w:val="36"/>
          <w:lang w:val="en-GB"/>
        </w:rPr>
      </w:pPr>
      <w:r w:rsidRPr="00281F59">
        <w:rPr>
          <w:rFonts w:asciiTheme="majorHAnsi" w:eastAsia="Times New Roman" w:hAnsiTheme="majorHAnsi" w:cs="Arial"/>
          <w:b/>
          <w:color w:val="943634" w:themeColor="accent2" w:themeShade="BF"/>
          <w:sz w:val="36"/>
          <w:szCs w:val="36"/>
          <w:lang w:val="en-GB"/>
        </w:rPr>
        <w:t xml:space="preserve">                 </w:t>
      </w:r>
      <w:r w:rsidR="001F11D7" w:rsidRPr="00281F59">
        <w:rPr>
          <w:rFonts w:asciiTheme="majorHAnsi" w:eastAsia="Times New Roman" w:hAnsiTheme="majorHAnsi" w:cs="Arial"/>
          <w:b/>
          <w:color w:val="943634" w:themeColor="accent2" w:themeShade="BF"/>
          <w:sz w:val="36"/>
          <w:szCs w:val="36"/>
          <w:lang w:val="en-GB"/>
        </w:rPr>
        <w:t xml:space="preserve">Otočec, 28th June – 29th June 2014 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51"/>
      </w:tblGrid>
      <w:tr w:rsidR="00EA2EB3" w:rsidRPr="00281F59" w:rsidTr="009A1352"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2EB3" w:rsidRPr="00281F59" w:rsidRDefault="001F11D7" w:rsidP="00EA2EB3">
            <w:pPr>
              <w:rPr>
                <w:rFonts w:ascii="Arial" w:eastAsia="Times New Roman" w:hAnsi="Arial" w:cs="Arial"/>
                <w:lang w:val="en-GB"/>
              </w:rPr>
            </w:pPr>
            <w:r w:rsidRPr="00281F59">
              <w:rPr>
                <w:rFonts w:ascii="Arial" w:eastAsia="Times New Roman" w:hAnsi="Arial" w:cs="Arial"/>
                <w:lang w:val="en-GB"/>
              </w:rPr>
              <w:t>TOURNAMENT DATE</w:t>
            </w:r>
            <w:r w:rsidR="00054CA9" w:rsidRPr="00281F59">
              <w:rPr>
                <w:rFonts w:ascii="Arial" w:eastAsia="Times New Roman" w:hAnsi="Arial" w:cs="Arial"/>
                <w:lang w:val="en-GB"/>
              </w:rPr>
              <w:t>:</w:t>
            </w:r>
          </w:p>
        </w:tc>
        <w:tc>
          <w:tcPr>
            <w:tcW w:w="65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CA9" w:rsidRPr="00281F59" w:rsidRDefault="00864002" w:rsidP="00C251B4">
            <w:pPr>
              <w:jc w:val="both"/>
              <w:rPr>
                <w:rFonts w:ascii="Arial" w:eastAsia="Times New Roman" w:hAnsi="Arial" w:cs="Arial"/>
                <w:lang w:val="en-GB"/>
              </w:rPr>
            </w:pPr>
            <w:r w:rsidRPr="00281F59">
              <w:rPr>
                <w:rFonts w:ascii="Arial" w:eastAsia="Times New Roman" w:hAnsi="Arial" w:cs="Arial"/>
                <w:lang w:val="en-GB"/>
              </w:rPr>
              <w:t xml:space="preserve">Saturday, 28th June, </w:t>
            </w:r>
            <w:r w:rsidR="00E61286" w:rsidRPr="00281F59">
              <w:rPr>
                <w:rFonts w:ascii="Arial" w:eastAsia="Times New Roman" w:hAnsi="Arial" w:cs="Arial"/>
                <w:lang w:val="en-GB"/>
              </w:rPr>
              <w:t>successive start at 10 a.m.</w:t>
            </w:r>
          </w:p>
          <w:p w:rsidR="00EA2EB3" w:rsidRPr="00281F59" w:rsidRDefault="00E61286" w:rsidP="00E61286">
            <w:pPr>
              <w:jc w:val="both"/>
              <w:rPr>
                <w:rFonts w:ascii="Arial" w:eastAsia="Times New Roman" w:hAnsi="Arial" w:cs="Arial"/>
                <w:lang w:val="en-GB"/>
              </w:rPr>
            </w:pPr>
            <w:r w:rsidRPr="00281F59">
              <w:rPr>
                <w:rFonts w:ascii="Arial" w:eastAsia="Times New Roman" w:hAnsi="Arial" w:cs="Arial"/>
                <w:lang w:val="en-GB"/>
              </w:rPr>
              <w:t xml:space="preserve">Sunday, 29th June, gun start at 9 a.m. </w:t>
            </w:r>
          </w:p>
        </w:tc>
      </w:tr>
      <w:tr w:rsidR="00EA2EB3" w:rsidRPr="00281F59" w:rsidTr="009A1352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A2EB3" w:rsidRPr="00281F59" w:rsidRDefault="00E61286" w:rsidP="00EA2EB3">
            <w:pPr>
              <w:rPr>
                <w:rFonts w:ascii="Arial" w:eastAsia="Times New Roman" w:hAnsi="Arial" w:cs="Arial"/>
                <w:lang w:val="en-GB"/>
              </w:rPr>
            </w:pPr>
            <w:r w:rsidRPr="00281F59">
              <w:rPr>
                <w:rFonts w:ascii="Arial" w:eastAsia="Times New Roman" w:hAnsi="Arial" w:cs="Arial"/>
                <w:lang w:val="en-GB"/>
              </w:rPr>
              <w:t>GOLF COURSE:</w:t>
            </w:r>
          </w:p>
        </w:tc>
        <w:tc>
          <w:tcPr>
            <w:tcW w:w="65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A2EB3" w:rsidRPr="00281F59" w:rsidRDefault="00054CA9" w:rsidP="00C251B4">
            <w:pPr>
              <w:jc w:val="both"/>
              <w:rPr>
                <w:rFonts w:ascii="Arial" w:eastAsia="Times New Roman" w:hAnsi="Arial" w:cs="Arial"/>
                <w:lang w:val="en-GB"/>
              </w:rPr>
            </w:pPr>
            <w:r w:rsidRPr="00281F59">
              <w:rPr>
                <w:rFonts w:ascii="Arial" w:eastAsia="Times New Roman" w:hAnsi="Arial" w:cs="Arial"/>
                <w:lang w:val="en-GB"/>
              </w:rPr>
              <w:t>Golf Grad Otočec d.o.o.</w:t>
            </w:r>
          </w:p>
        </w:tc>
      </w:tr>
      <w:tr w:rsidR="00EA2EB3" w:rsidRPr="00281F59" w:rsidTr="00DB6158"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2EB3" w:rsidRPr="00281F59" w:rsidRDefault="00E61286" w:rsidP="00A5567D">
            <w:pPr>
              <w:rPr>
                <w:rFonts w:ascii="Arial" w:eastAsia="Times New Roman" w:hAnsi="Arial" w:cs="Arial"/>
                <w:lang w:val="en-GB"/>
              </w:rPr>
            </w:pPr>
            <w:r w:rsidRPr="00281F59">
              <w:rPr>
                <w:rFonts w:ascii="Arial" w:eastAsia="Times New Roman" w:hAnsi="Arial" w:cs="Arial"/>
                <w:lang w:val="en-GB"/>
              </w:rPr>
              <w:t xml:space="preserve">PARTICIPATION </w:t>
            </w:r>
            <w:r w:rsidR="00A5567D">
              <w:rPr>
                <w:rFonts w:ascii="Arial" w:eastAsia="Times New Roman" w:hAnsi="Arial" w:cs="Arial"/>
                <w:lang w:val="en-GB"/>
              </w:rPr>
              <w:t>CONDITIONS</w:t>
            </w:r>
            <w:r w:rsidR="00054CA9" w:rsidRPr="00281F59">
              <w:rPr>
                <w:rFonts w:ascii="Arial" w:eastAsia="Times New Roman" w:hAnsi="Arial" w:cs="Arial"/>
                <w:lang w:val="en-GB"/>
              </w:rPr>
              <w:t>:</w:t>
            </w:r>
          </w:p>
        </w:tc>
        <w:tc>
          <w:tcPr>
            <w:tcW w:w="65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E4658" w:rsidRPr="00281F59" w:rsidRDefault="006B4BB8" w:rsidP="00C251B4">
            <w:pPr>
              <w:jc w:val="both"/>
              <w:rPr>
                <w:rFonts w:ascii="Arial" w:eastAsia="Times New Roman" w:hAnsi="Arial" w:cs="Arial"/>
                <w:lang w:val="en-GB"/>
              </w:rPr>
            </w:pPr>
            <w:r w:rsidRPr="00281F59">
              <w:rPr>
                <w:rFonts w:ascii="Arial" w:eastAsia="Times New Roman" w:hAnsi="Arial" w:cs="Arial"/>
                <w:lang w:val="en-GB"/>
              </w:rPr>
              <w:t xml:space="preserve">The participants need to </w:t>
            </w:r>
            <w:r w:rsidR="00A5567D">
              <w:rPr>
                <w:rFonts w:ascii="Arial" w:eastAsia="Times New Roman" w:hAnsi="Arial" w:cs="Arial"/>
                <w:lang w:val="en-GB"/>
              </w:rPr>
              <w:t>fulfil</w:t>
            </w:r>
            <w:r w:rsidRPr="00281F59">
              <w:rPr>
                <w:rFonts w:ascii="Arial" w:eastAsia="Times New Roman" w:hAnsi="Arial" w:cs="Arial"/>
                <w:lang w:val="en-GB"/>
              </w:rPr>
              <w:t xml:space="preserve"> the following </w:t>
            </w:r>
            <w:r w:rsidR="00A5567D">
              <w:rPr>
                <w:rFonts w:ascii="Arial" w:eastAsia="Times New Roman" w:hAnsi="Arial" w:cs="Arial"/>
                <w:lang w:val="en-GB"/>
              </w:rPr>
              <w:t>conditions</w:t>
            </w:r>
            <w:r w:rsidRPr="00281F59">
              <w:rPr>
                <w:rFonts w:ascii="Arial" w:eastAsia="Times New Roman" w:hAnsi="Arial" w:cs="Arial"/>
                <w:lang w:val="en-GB"/>
              </w:rPr>
              <w:t>:</w:t>
            </w:r>
          </w:p>
          <w:p w:rsidR="001E4658" w:rsidRPr="00281F59" w:rsidRDefault="006B4BB8" w:rsidP="00C251B4">
            <w:pPr>
              <w:jc w:val="both"/>
              <w:rPr>
                <w:rFonts w:ascii="Arial" w:eastAsia="Times New Roman" w:hAnsi="Arial" w:cs="Arial"/>
                <w:lang w:val="en-GB"/>
              </w:rPr>
            </w:pPr>
            <w:r w:rsidRPr="00281F59">
              <w:rPr>
                <w:rFonts w:ascii="Arial" w:eastAsia="Times New Roman" w:hAnsi="Arial" w:cs="Arial"/>
                <w:lang w:val="en-GB"/>
              </w:rPr>
              <w:t>Amateur golf players with the status of an active player 2014. Men to</w:t>
            </w:r>
            <w:r w:rsidR="00157EDE" w:rsidRPr="00281F59">
              <w:rPr>
                <w:rFonts w:ascii="Arial" w:eastAsia="Times New Roman" w:hAnsi="Arial" w:cs="Arial"/>
                <w:lang w:val="en-GB"/>
              </w:rPr>
              <w:t xml:space="preserve"> 18,0, </w:t>
            </w:r>
            <w:r w:rsidRPr="00281F59">
              <w:rPr>
                <w:rFonts w:ascii="Arial" w:eastAsia="Times New Roman" w:hAnsi="Arial" w:cs="Arial"/>
                <w:lang w:val="en-GB"/>
              </w:rPr>
              <w:t>women to</w:t>
            </w:r>
            <w:r w:rsidR="00157EDE" w:rsidRPr="00281F59">
              <w:rPr>
                <w:rFonts w:ascii="Arial" w:eastAsia="Times New Roman" w:hAnsi="Arial" w:cs="Arial"/>
                <w:lang w:val="en-GB"/>
              </w:rPr>
              <w:t xml:space="preserve"> 20</w:t>
            </w:r>
            <w:r w:rsidRPr="00281F59">
              <w:rPr>
                <w:rFonts w:ascii="Arial" w:eastAsia="Times New Roman" w:hAnsi="Arial" w:cs="Arial"/>
                <w:lang w:val="en-GB"/>
              </w:rPr>
              <w:t xml:space="preserve"> handicap (HCP)</w:t>
            </w:r>
          </w:p>
          <w:p w:rsidR="00054CA9" w:rsidRPr="00281F59" w:rsidRDefault="006B4BB8" w:rsidP="00C251B4">
            <w:pPr>
              <w:jc w:val="both"/>
              <w:rPr>
                <w:rFonts w:ascii="Arial" w:eastAsia="Times New Roman" w:hAnsi="Arial" w:cs="Arial"/>
                <w:lang w:val="en-GB"/>
              </w:rPr>
            </w:pPr>
            <w:r w:rsidRPr="00281F59">
              <w:rPr>
                <w:rFonts w:ascii="Arial" w:eastAsia="Times New Roman" w:hAnsi="Arial" w:cs="Arial"/>
                <w:lang w:val="en-GB"/>
              </w:rPr>
              <w:t>Members of golf clubs which are part of the</w:t>
            </w:r>
            <w:r w:rsidR="00692D91" w:rsidRPr="00281F59">
              <w:rPr>
                <w:rFonts w:ascii="Arial" w:eastAsia="Times New Roman" w:hAnsi="Arial" w:cs="Arial"/>
                <w:lang w:val="en-GB"/>
              </w:rPr>
              <w:t xml:space="preserve"> Golf Association of Slovenia and member</w:t>
            </w:r>
            <w:r w:rsidR="00A5567D">
              <w:rPr>
                <w:rFonts w:ascii="Arial" w:eastAsia="Times New Roman" w:hAnsi="Arial" w:cs="Arial"/>
                <w:lang w:val="en-GB"/>
              </w:rPr>
              <w:t>s</w:t>
            </w:r>
            <w:r w:rsidR="00692D91" w:rsidRPr="00281F59">
              <w:rPr>
                <w:rFonts w:ascii="Arial" w:eastAsia="Times New Roman" w:hAnsi="Arial" w:cs="Arial"/>
                <w:lang w:val="en-GB"/>
              </w:rPr>
              <w:t xml:space="preserve"> of other renowned golf clubs. </w:t>
            </w:r>
          </w:p>
          <w:p w:rsidR="003C6E90" w:rsidRPr="00281F59" w:rsidRDefault="00692D91" w:rsidP="00692D91">
            <w:pPr>
              <w:jc w:val="both"/>
              <w:rPr>
                <w:rFonts w:ascii="Arial" w:eastAsia="Times New Roman" w:hAnsi="Arial" w:cs="Arial"/>
                <w:lang w:val="en-GB"/>
              </w:rPr>
            </w:pPr>
            <w:r w:rsidRPr="00281F59">
              <w:rPr>
                <w:rFonts w:ascii="Arial" w:eastAsia="Times New Roman" w:hAnsi="Arial" w:cs="Arial"/>
                <w:lang w:val="en-GB"/>
              </w:rPr>
              <w:t>The number of participating teams is limited to 25. The advantage is given to the first registered team from every individual club, while other registered teams will be take</w:t>
            </w:r>
            <w:r w:rsidR="00281F59">
              <w:rPr>
                <w:rFonts w:ascii="Arial" w:eastAsia="Times New Roman" w:hAnsi="Arial" w:cs="Arial"/>
                <w:lang w:val="en-GB"/>
              </w:rPr>
              <w:t>n</w:t>
            </w:r>
            <w:r w:rsidRPr="00281F59">
              <w:rPr>
                <w:rFonts w:ascii="Arial" w:eastAsia="Times New Roman" w:hAnsi="Arial" w:cs="Arial"/>
                <w:lang w:val="en-GB"/>
              </w:rPr>
              <w:t xml:space="preserve"> into consideration regarding the date of their application. The golf club Grad Otočec has the right to send in applications for two teams, while all other applied teams will </w:t>
            </w:r>
            <w:r w:rsidR="00281F59">
              <w:rPr>
                <w:rFonts w:ascii="Arial" w:eastAsia="Times New Roman" w:hAnsi="Arial" w:cs="Arial"/>
                <w:lang w:val="en-GB"/>
              </w:rPr>
              <w:t>be</w:t>
            </w:r>
            <w:r w:rsidRPr="00281F59">
              <w:rPr>
                <w:rFonts w:ascii="Arial" w:eastAsia="Times New Roman" w:hAnsi="Arial" w:cs="Arial"/>
                <w:lang w:val="en-GB"/>
              </w:rPr>
              <w:t xml:space="preserve"> </w:t>
            </w:r>
            <w:r w:rsidR="00281F59">
              <w:rPr>
                <w:rFonts w:ascii="Arial" w:eastAsia="Times New Roman" w:hAnsi="Arial" w:cs="Arial"/>
                <w:lang w:val="en-GB"/>
              </w:rPr>
              <w:t>t</w:t>
            </w:r>
            <w:r w:rsidRPr="00281F59">
              <w:rPr>
                <w:rFonts w:ascii="Arial" w:eastAsia="Times New Roman" w:hAnsi="Arial" w:cs="Arial"/>
                <w:lang w:val="en-GB"/>
              </w:rPr>
              <w:t>aken into consideration regarding the date of their application.</w:t>
            </w:r>
          </w:p>
        </w:tc>
      </w:tr>
      <w:tr w:rsidR="00C251B4" w:rsidRPr="00281F59" w:rsidTr="00DB6158"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7F1" w:rsidRPr="00281F59" w:rsidRDefault="00B227F1" w:rsidP="00C251B4">
            <w:pPr>
              <w:jc w:val="both"/>
              <w:rPr>
                <w:rFonts w:ascii="Arial" w:eastAsia="Times New Roman" w:hAnsi="Arial" w:cs="Arial"/>
                <w:color w:val="943634" w:themeColor="accent2" w:themeShade="BF"/>
                <w:lang w:val="en-GB"/>
              </w:rPr>
            </w:pPr>
          </w:p>
        </w:tc>
      </w:tr>
      <w:tr w:rsidR="009A1352" w:rsidRPr="00281F59" w:rsidTr="009A1352"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2EB3" w:rsidRPr="00281F59" w:rsidRDefault="00284C0E" w:rsidP="00EA2EB3">
            <w:pPr>
              <w:rPr>
                <w:rFonts w:ascii="Arial" w:eastAsia="Times New Roman" w:hAnsi="Arial" w:cs="Arial"/>
                <w:lang w:val="en-GB"/>
              </w:rPr>
            </w:pPr>
            <w:r w:rsidRPr="00281F59">
              <w:rPr>
                <w:rFonts w:ascii="Arial" w:eastAsia="Times New Roman" w:hAnsi="Arial" w:cs="Arial"/>
                <w:lang w:val="en-GB"/>
              </w:rPr>
              <w:t>MANNER OF PLAY</w:t>
            </w:r>
            <w:r w:rsidR="00054CA9" w:rsidRPr="00281F59">
              <w:rPr>
                <w:rFonts w:ascii="Arial" w:eastAsia="Times New Roman" w:hAnsi="Arial" w:cs="Arial"/>
                <w:lang w:val="en-GB"/>
              </w:rPr>
              <w:t>:</w:t>
            </w:r>
          </w:p>
        </w:tc>
        <w:tc>
          <w:tcPr>
            <w:tcW w:w="65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A2EB3" w:rsidRPr="00281F59" w:rsidRDefault="00284C0E" w:rsidP="00C251B4">
            <w:pPr>
              <w:jc w:val="both"/>
              <w:rPr>
                <w:rFonts w:ascii="Arial" w:eastAsia="Times New Roman" w:hAnsi="Arial" w:cs="Arial"/>
                <w:lang w:val="en-GB"/>
              </w:rPr>
            </w:pPr>
            <w:r w:rsidRPr="00281F59">
              <w:rPr>
                <w:rFonts w:ascii="Arial" w:eastAsia="Times New Roman" w:hAnsi="Arial" w:cs="Arial"/>
                <w:lang w:val="en-GB"/>
              </w:rPr>
              <w:t xml:space="preserve">Team (4 players of the same club), </w:t>
            </w:r>
            <w:r w:rsidR="003E326F">
              <w:rPr>
                <w:rFonts w:ascii="Arial" w:eastAsia="Times New Roman" w:hAnsi="Arial" w:cs="Arial"/>
                <w:lang w:val="en-GB"/>
              </w:rPr>
              <w:t>stroke play</w:t>
            </w:r>
            <w:bookmarkStart w:id="0" w:name="_GoBack"/>
            <w:bookmarkEnd w:id="0"/>
            <w:r w:rsidRPr="00281F59">
              <w:rPr>
                <w:rFonts w:ascii="Arial" w:eastAsia="Times New Roman" w:hAnsi="Arial" w:cs="Arial"/>
                <w:lang w:val="en-GB"/>
              </w:rPr>
              <w:t xml:space="preserve">, 36 holes. </w:t>
            </w:r>
          </w:p>
          <w:p w:rsidR="00B65FB4" w:rsidRPr="00281F59" w:rsidRDefault="00284C0E" w:rsidP="00C251B4">
            <w:pPr>
              <w:jc w:val="both"/>
              <w:rPr>
                <w:rFonts w:ascii="Arial" w:eastAsia="Times New Roman" w:hAnsi="Arial" w:cs="Arial"/>
                <w:lang w:val="en-GB"/>
              </w:rPr>
            </w:pPr>
            <w:r w:rsidRPr="00281F59">
              <w:rPr>
                <w:rFonts w:ascii="Arial" w:eastAsia="Times New Roman" w:hAnsi="Arial" w:cs="Arial"/>
                <w:lang w:val="en-GB"/>
              </w:rPr>
              <w:t xml:space="preserve">The end team result is given by the 5 results over the course of two days. </w:t>
            </w:r>
          </w:p>
          <w:p w:rsidR="00B65FB4" w:rsidRPr="00281F59" w:rsidRDefault="00284C0E" w:rsidP="00C251B4">
            <w:pPr>
              <w:jc w:val="both"/>
              <w:rPr>
                <w:rFonts w:ascii="Arial" w:eastAsia="Times New Roman" w:hAnsi="Arial" w:cs="Arial"/>
                <w:lang w:val="en-GB"/>
              </w:rPr>
            </w:pPr>
            <w:r w:rsidRPr="00281F59">
              <w:rPr>
                <w:rFonts w:ascii="Arial" w:eastAsia="Times New Roman" w:hAnsi="Arial" w:cs="Arial"/>
                <w:lang w:val="en-GB"/>
              </w:rPr>
              <w:t>First day of the tournament: Foursome (2 players</w:t>
            </w:r>
            <w:r w:rsidR="00497F7E" w:rsidRPr="00281F59">
              <w:rPr>
                <w:rFonts w:ascii="Arial" w:eastAsia="Times New Roman" w:hAnsi="Arial" w:cs="Arial"/>
                <w:lang w:val="en-GB"/>
              </w:rPr>
              <w:t>)</w:t>
            </w:r>
            <w:r w:rsidRPr="00281F59">
              <w:rPr>
                <w:rFonts w:ascii="Arial" w:eastAsia="Times New Roman" w:hAnsi="Arial" w:cs="Arial"/>
                <w:lang w:val="en-GB"/>
              </w:rPr>
              <w:t xml:space="preserve"> and</w:t>
            </w:r>
            <w:r w:rsidR="00B65FB4" w:rsidRPr="00281F59">
              <w:rPr>
                <w:rFonts w:ascii="Arial" w:eastAsia="Times New Roman" w:hAnsi="Arial" w:cs="Arial"/>
                <w:lang w:val="en-GB"/>
              </w:rPr>
              <w:t xml:space="preserve"> Bestball (2 </w:t>
            </w:r>
            <w:r w:rsidRPr="00281F59">
              <w:rPr>
                <w:rFonts w:ascii="Arial" w:eastAsia="Times New Roman" w:hAnsi="Arial" w:cs="Arial"/>
                <w:lang w:val="en-GB"/>
              </w:rPr>
              <w:t>players</w:t>
            </w:r>
            <w:r w:rsidR="00B65FB4" w:rsidRPr="00281F59">
              <w:rPr>
                <w:rFonts w:ascii="Arial" w:eastAsia="Times New Roman" w:hAnsi="Arial" w:cs="Arial"/>
                <w:lang w:val="en-GB"/>
              </w:rPr>
              <w:t>)</w:t>
            </w:r>
            <w:r w:rsidR="00C251B4" w:rsidRPr="00281F59">
              <w:rPr>
                <w:rFonts w:ascii="Arial" w:eastAsia="Times New Roman" w:hAnsi="Arial" w:cs="Arial"/>
                <w:lang w:val="en-GB"/>
              </w:rPr>
              <w:t>.</w:t>
            </w:r>
          </w:p>
          <w:p w:rsidR="00157EDE" w:rsidRPr="00281F59" w:rsidRDefault="00284C0E" w:rsidP="00284C0E">
            <w:pPr>
              <w:jc w:val="both"/>
              <w:rPr>
                <w:rFonts w:ascii="Arial" w:eastAsia="Times New Roman" w:hAnsi="Arial" w:cs="Arial"/>
                <w:lang w:val="en-GB"/>
              </w:rPr>
            </w:pPr>
            <w:r w:rsidRPr="00281F59">
              <w:rPr>
                <w:rFonts w:ascii="Arial" w:eastAsia="Times New Roman" w:hAnsi="Arial" w:cs="Arial"/>
                <w:lang w:val="en-GB"/>
              </w:rPr>
              <w:t xml:space="preserve">Second day of the tournament: Results will be added together while taking into consideration the handicap. The day result of each team: three best results out of 4 players added together. </w:t>
            </w:r>
          </w:p>
        </w:tc>
      </w:tr>
      <w:tr w:rsidR="009A1352" w:rsidRPr="00281F59" w:rsidTr="009A1352"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2EB3" w:rsidRPr="00281F59" w:rsidRDefault="002C105B" w:rsidP="00EA2EB3">
            <w:pPr>
              <w:rPr>
                <w:rFonts w:ascii="Arial" w:eastAsia="Times New Roman" w:hAnsi="Arial" w:cs="Arial"/>
                <w:lang w:val="en-GB"/>
              </w:rPr>
            </w:pPr>
            <w:r w:rsidRPr="00281F59">
              <w:rPr>
                <w:rFonts w:ascii="Arial" w:eastAsia="Times New Roman" w:hAnsi="Arial" w:cs="Arial"/>
                <w:lang w:val="en-GB"/>
              </w:rPr>
              <w:t>TOURNAMENT APPLICATIONS</w:t>
            </w:r>
            <w:r w:rsidR="00B65FB4" w:rsidRPr="00281F59">
              <w:rPr>
                <w:rFonts w:ascii="Arial" w:eastAsia="Times New Roman" w:hAnsi="Arial" w:cs="Arial"/>
                <w:lang w:val="en-GB"/>
              </w:rPr>
              <w:t>:</w:t>
            </w:r>
          </w:p>
        </w:tc>
        <w:tc>
          <w:tcPr>
            <w:tcW w:w="65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A2EB3" w:rsidRPr="00281F59" w:rsidRDefault="00302FE1" w:rsidP="00C251B4">
            <w:pPr>
              <w:jc w:val="both"/>
              <w:rPr>
                <w:rFonts w:ascii="Arial" w:eastAsia="Times New Roman" w:hAnsi="Arial" w:cs="Arial"/>
                <w:lang w:val="en-GB"/>
              </w:rPr>
            </w:pPr>
            <w:r w:rsidRPr="00281F59">
              <w:rPr>
                <w:rFonts w:ascii="Arial" w:eastAsia="Times New Roman" w:hAnsi="Arial" w:cs="Arial"/>
                <w:lang w:val="en-GB"/>
              </w:rPr>
              <w:t xml:space="preserve">The completed application form can be turned in at the reception of the Otočec golf course or per e-mail: </w:t>
            </w:r>
            <w:hyperlink r:id="rId11" w:history="1">
              <w:r w:rsidR="00B65FB4" w:rsidRPr="00281F59">
                <w:rPr>
                  <w:rStyle w:val="Hiperpovezava"/>
                  <w:rFonts w:ascii="Arial" w:eastAsia="Times New Roman" w:hAnsi="Arial" w:cs="Arial"/>
                  <w:lang w:val="en-GB"/>
                </w:rPr>
                <w:t>golf.otocec@terme-krka.si</w:t>
              </w:r>
            </w:hyperlink>
          </w:p>
          <w:p w:rsidR="00AB0F11" w:rsidRPr="00281F59" w:rsidRDefault="00302FE1" w:rsidP="00302FE1">
            <w:pPr>
              <w:jc w:val="both"/>
              <w:rPr>
                <w:rFonts w:ascii="Arial" w:eastAsia="Times New Roman" w:hAnsi="Arial" w:cs="Arial"/>
                <w:lang w:val="en-GB"/>
              </w:rPr>
            </w:pPr>
            <w:r w:rsidRPr="00281F59">
              <w:rPr>
                <w:rFonts w:ascii="Arial" w:eastAsia="Times New Roman" w:hAnsi="Arial" w:cs="Arial"/>
                <w:lang w:val="en-GB"/>
              </w:rPr>
              <w:t>Applications must be submitted by Tuesday, June 24th, 7 p.m. More information available via phone</w:t>
            </w:r>
            <w:r w:rsidR="00AB0F11" w:rsidRPr="00281F59">
              <w:rPr>
                <w:rFonts w:ascii="Arial" w:eastAsia="Times New Roman" w:hAnsi="Arial" w:cs="Arial"/>
                <w:lang w:val="en-GB"/>
              </w:rPr>
              <w:t xml:space="preserve"> 07/30-75-627, 041/304-444 </w:t>
            </w:r>
            <w:r w:rsidRPr="00281F59">
              <w:rPr>
                <w:rFonts w:ascii="Arial" w:eastAsia="Times New Roman" w:hAnsi="Arial" w:cs="Arial"/>
                <w:lang w:val="en-GB"/>
              </w:rPr>
              <w:t>or e-mail.</w:t>
            </w:r>
          </w:p>
        </w:tc>
      </w:tr>
      <w:tr w:rsidR="009A1352" w:rsidRPr="00281F59" w:rsidTr="009A1352"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2EB3" w:rsidRPr="00281F59" w:rsidRDefault="002C105B" w:rsidP="00EA2EB3">
            <w:pPr>
              <w:rPr>
                <w:rFonts w:ascii="Arial" w:eastAsia="Times New Roman" w:hAnsi="Arial" w:cs="Arial"/>
                <w:lang w:val="en-GB"/>
              </w:rPr>
            </w:pPr>
            <w:r w:rsidRPr="00281F59">
              <w:rPr>
                <w:rFonts w:ascii="Arial" w:eastAsia="Times New Roman" w:hAnsi="Arial" w:cs="Arial"/>
                <w:lang w:val="en-GB"/>
              </w:rPr>
              <w:t>FEE</w:t>
            </w:r>
            <w:r w:rsidR="00B65FB4" w:rsidRPr="00281F59">
              <w:rPr>
                <w:rFonts w:ascii="Arial" w:eastAsia="Times New Roman" w:hAnsi="Arial" w:cs="Arial"/>
                <w:lang w:val="en-GB"/>
              </w:rPr>
              <w:t>:</w:t>
            </w:r>
          </w:p>
        </w:tc>
        <w:tc>
          <w:tcPr>
            <w:tcW w:w="65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E7F91" w:rsidRPr="00281F59" w:rsidRDefault="00AB0F11" w:rsidP="00C251B4">
            <w:pPr>
              <w:jc w:val="both"/>
              <w:rPr>
                <w:rFonts w:ascii="Arial" w:eastAsia="Times New Roman" w:hAnsi="Arial" w:cs="Arial"/>
                <w:lang w:val="en-GB"/>
              </w:rPr>
            </w:pPr>
            <w:r w:rsidRPr="00281F59">
              <w:rPr>
                <w:rFonts w:ascii="Arial" w:eastAsia="Times New Roman" w:hAnsi="Arial" w:cs="Arial"/>
                <w:b/>
                <w:lang w:val="en-GB"/>
              </w:rPr>
              <w:t>135 EUR</w:t>
            </w:r>
            <w:r w:rsidRPr="00281F59">
              <w:rPr>
                <w:rFonts w:ascii="Arial" w:eastAsia="Times New Roman" w:hAnsi="Arial" w:cs="Arial"/>
                <w:lang w:val="en-GB"/>
              </w:rPr>
              <w:t xml:space="preserve"> </w:t>
            </w:r>
            <w:r w:rsidR="00AE7F91" w:rsidRPr="00281F59">
              <w:rPr>
                <w:rFonts w:ascii="Arial" w:eastAsia="Times New Roman" w:hAnsi="Arial" w:cs="Arial"/>
                <w:lang w:val="en-GB"/>
              </w:rPr>
              <w:t>per player (includes: 2x tournament play, lodging with breakfast in Hotel Sport****, food &amp; drinks during and after the tournament</w:t>
            </w:r>
            <w:r w:rsidR="00302FE1" w:rsidRPr="00281F59">
              <w:rPr>
                <w:rFonts w:ascii="Arial" w:eastAsia="Times New Roman" w:hAnsi="Arial" w:cs="Arial"/>
                <w:lang w:val="en-GB"/>
              </w:rPr>
              <w:t>)</w:t>
            </w:r>
          </w:p>
          <w:p w:rsidR="00AB0F11" w:rsidRPr="00281F59" w:rsidRDefault="00045885" w:rsidP="00C251B4">
            <w:pPr>
              <w:jc w:val="both"/>
              <w:rPr>
                <w:rFonts w:ascii="Arial" w:eastAsia="Times New Roman" w:hAnsi="Arial" w:cs="Arial"/>
                <w:lang w:val="en-GB"/>
              </w:rPr>
            </w:pPr>
            <w:r w:rsidRPr="00281F59">
              <w:rPr>
                <w:rFonts w:ascii="Arial" w:eastAsia="Times New Roman" w:hAnsi="Arial" w:cs="Arial"/>
                <w:b/>
                <w:lang w:val="en-GB"/>
              </w:rPr>
              <w:t>5</w:t>
            </w:r>
            <w:r w:rsidR="002616B6" w:rsidRPr="00281F59">
              <w:rPr>
                <w:rFonts w:ascii="Arial" w:eastAsia="Times New Roman" w:hAnsi="Arial" w:cs="Arial"/>
                <w:b/>
                <w:lang w:val="en-GB"/>
              </w:rPr>
              <w:t>0 EUR</w:t>
            </w:r>
            <w:r w:rsidR="002616B6" w:rsidRPr="00281F59">
              <w:rPr>
                <w:rFonts w:ascii="Arial" w:eastAsia="Times New Roman" w:hAnsi="Arial" w:cs="Arial"/>
                <w:lang w:val="en-GB"/>
              </w:rPr>
              <w:t xml:space="preserve"> </w:t>
            </w:r>
            <w:r w:rsidR="00302FE1" w:rsidRPr="00281F59">
              <w:rPr>
                <w:rFonts w:ascii="Arial" w:eastAsia="Times New Roman" w:hAnsi="Arial" w:cs="Arial"/>
                <w:lang w:val="en-GB"/>
              </w:rPr>
              <w:t xml:space="preserve">for holders of the all-year cards LK Otočec and GCU (includes: 2x tournament play, food &amp; drinks during and after the tournament) </w:t>
            </w:r>
          </w:p>
          <w:p w:rsidR="00157EDE" w:rsidRPr="00281F59" w:rsidRDefault="00045885" w:rsidP="00C251B4">
            <w:pPr>
              <w:jc w:val="both"/>
              <w:rPr>
                <w:rFonts w:ascii="Arial" w:eastAsia="Times New Roman" w:hAnsi="Arial" w:cs="Arial"/>
                <w:lang w:val="en-GB"/>
              </w:rPr>
            </w:pPr>
            <w:r w:rsidRPr="00281F59">
              <w:rPr>
                <w:rFonts w:ascii="Arial" w:eastAsia="Times New Roman" w:hAnsi="Arial" w:cs="Arial"/>
                <w:b/>
                <w:lang w:val="en-GB"/>
              </w:rPr>
              <w:t>7</w:t>
            </w:r>
            <w:r w:rsidR="002616B6" w:rsidRPr="00281F59">
              <w:rPr>
                <w:rFonts w:ascii="Arial" w:eastAsia="Times New Roman" w:hAnsi="Arial" w:cs="Arial"/>
                <w:b/>
                <w:lang w:val="en-GB"/>
              </w:rPr>
              <w:t>0 EUR</w:t>
            </w:r>
            <w:r w:rsidR="00302FE1" w:rsidRPr="00281F59">
              <w:rPr>
                <w:rFonts w:ascii="Arial" w:eastAsia="Times New Roman" w:hAnsi="Arial" w:cs="Arial"/>
                <w:lang w:val="en-GB"/>
              </w:rPr>
              <w:t xml:space="preserve"> for holders of the Slovene all-year card (includes: 2x </w:t>
            </w:r>
            <w:r w:rsidR="00302FE1" w:rsidRPr="00281F59">
              <w:rPr>
                <w:rFonts w:ascii="Arial" w:eastAsia="Times New Roman" w:hAnsi="Arial" w:cs="Arial"/>
                <w:lang w:val="en-GB"/>
              </w:rPr>
              <w:lastRenderedPageBreak/>
              <w:t>tournament play, food &amp; drinks during and after the tournament)</w:t>
            </w:r>
          </w:p>
          <w:p w:rsidR="008E12FA" w:rsidRPr="00281F59" w:rsidRDefault="006B4D4D" w:rsidP="00C251B4">
            <w:pPr>
              <w:jc w:val="both"/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pict>
                <v:rect id="_x0000_i1025" style="width:0;height:1.5pt" o:hralign="center" o:hrstd="t" o:hr="t" fillcolor="gray" stroked="f"/>
              </w:pict>
            </w:r>
          </w:p>
          <w:p w:rsidR="008E12FA" w:rsidRPr="00281F59" w:rsidRDefault="008E12FA" w:rsidP="00C251B4">
            <w:pPr>
              <w:jc w:val="both"/>
              <w:rPr>
                <w:rFonts w:ascii="Arial" w:eastAsia="Times New Roman" w:hAnsi="Arial" w:cs="Arial"/>
                <w:lang w:val="en-GB"/>
              </w:rPr>
            </w:pPr>
            <w:r w:rsidRPr="00281F59">
              <w:rPr>
                <w:rFonts w:ascii="Arial" w:eastAsia="Times New Roman" w:hAnsi="Arial" w:cs="Arial"/>
                <w:lang w:val="en-GB"/>
              </w:rPr>
              <w:t xml:space="preserve">+ </w:t>
            </w:r>
            <w:r w:rsidR="0024387A" w:rsidRPr="00281F59">
              <w:rPr>
                <w:rFonts w:ascii="Arial" w:eastAsia="Times New Roman" w:hAnsi="Arial" w:cs="Arial"/>
                <w:lang w:val="en-GB"/>
              </w:rPr>
              <w:t>GIFT FOR EVERY PARTICIPANT</w:t>
            </w:r>
          </w:p>
          <w:p w:rsidR="00157EDE" w:rsidRPr="00281F59" w:rsidRDefault="00157EDE" w:rsidP="00C251B4">
            <w:pPr>
              <w:jc w:val="both"/>
              <w:rPr>
                <w:rFonts w:ascii="Arial" w:eastAsia="Times New Roman" w:hAnsi="Arial" w:cs="Arial"/>
                <w:lang w:val="en-GB"/>
              </w:rPr>
            </w:pPr>
          </w:p>
          <w:p w:rsidR="008E12FA" w:rsidRPr="00281F59" w:rsidRDefault="00E4756F" w:rsidP="00C251B4">
            <w:pPr>
              <w:jc w:val="both"/>
              <w:rPr>
                <w:rFonts w:ascii="Arial" w:eastAsia="Times New Roman" w:hAnsi="Arial" w:cs="Arial"/>
                <w:lang w:val="en-GB"/>
              </w:rPr>
            </w:pPr>
            <w:r w:rsidRPr="00281F59">
              <w:rPr>
                <w:rFonts w:ascii="Arial" w:eastAsia="Times New Roman" w:hAnsi="Arial" w:cs="Arial"/>
                <w:lang w:val="en-GB"/>
              </w:rPr>
              <w:t xml:space="preserve">The fee needs to be paid before the start of the tournament till Tuesday, 24th June 2014, at the reception of the golf course Otočec or via money </w:t>
            </w:r>
            <w:r w:rsidR="00A5567D">
              <w:rPr>
                <w:rFonts w:ascii="Arial" w:eastAsia="Times New Roman" w:hAnsi="Arial" w:cs="Arial"/>
                <w:lang w:val="en-GB"/>
              </w:rPr>
              <w:t xml:space="preserve">bank </w:t>
            </w:r>
            <w:r w:rsidRPr="00281F59">
              <w:rPr>
                <w:rFonts w:ascii="Arial" w:eastAsia="Times New Roman" w:hAnsi="Arial" w:cs="Arial"/>
                <w:lang w:val="en-GB"/>
              </w:rPr>
              <w:t xml:space="preserve">transfer. </w:t>
            </w:r>
          </w:p>
          <w:p w:rsidR="00664266" w:rsidRPr="00281F59" w:rsidRDefault="00A719A4" w:rsidP="00C251B4">
            <w:pPr>
              <w:jc w:val="both"/>
              <w:rPr>
                <w:rFonts w:ascii="Arial" w:eastAsia="Times New Roman" w:hAnsi="Arial" w:cs="Arial"/>
                <w:lang w:val="en-GB"/>
              </w:rPr>
            </w:pPr>
            <w:r w:rsidRPr="00281F59">
              <w:rPr>
                <w:rFonts w:ascii="Arial" w:eastAsia="Times New Roman" w:hAnsi="Arial" w:cs="Arial"/>
                <w:lang w:val="en-GB"/>
              </w:rPr>
              <w:t xml:space="preserve">Golf  Grad Otočec d.o.o., Grajska cesta 2, 8222 Otočec, </w:t>
            </w:r>
            <w:r w:rsidR="00E4756F" w:rsidRPr="00281F59">
              <w:rPr>
                <w:rFonts w:ascii="Arial" w:eastAsia="Times New Roman" w:hAnsi="Arial" w:cs="Arial"/>
                <w:lang w:val="en-GB"/>
              </w:rPr>
              <w:t>bank account number</w:t>
            </w:r>
            <w:r w:rsidRPr="00281F59">
              <w:rPr>
                <w:rFonts w:ascii="Arial" w:eastAsia="Times New Roman" w:hAnsi="Arial" w:cs="Arial"/>
                <w:lang w:val="en-GB"/>
              </w:rPr>
              <w:t>: 05100-8010694436</w:t>
            </w:r>
            <w:r w:rsidR="00BB3434" w:rsidRPr="00281F59">
              <w:rPr>
                <w:rFonts w:ascii="Arial" w:eastAsia="Times New Roman" w:hAnsi="Arial" w:cs="Arial"/>
                <w:lang w:val="en-GB"/>
              </w:rPr>
              <w:t xml:space="preserve">, </w:t>
            </w:r>
            <w:r w:rsidR="00E4756F" w:rsidRPr="00281F59">
              <w:rPr>
                <w:rFonts w:ascii="Arial" w:eastAsia="Times New Roman" w:hAnsi="Arial" w:cs="Arial"/>
                <w:lang w:val="en-GB"/>
              </w:rPr>
              <w:t xml:space="preserve">PURPOSE OF PAYMENT: Fee  </w:t>
            </w:r>
            <w:r w:rsidR="00E4756F" w:rsidRPr="00281F59">
              <w:rPr>
                <w:rFonts w:ascii="Arial" w:eastAsia="Times New Roman" w:hAnsi="Arial" w:cs="Arial"/>
                <w:u w:val="single"/>
                <w:lang w:val="en-GB"/>
              </w:rPr>
              <w:t>Name and surname</w:t>
            </w:r>
          </w:p>
          <w:p w:rsidR="00664266" w:rsidRPr="00281F59" w:rsidRDefault="00664266" w:rsidP="00C251B4">
            <w:pPr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045885" w:rsidRPr="00281F59" w:rsidTr="009A1352"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5885" w:rsidRPr="00281F59" w:rsidRDefault="004B0176" w:rsidP="00EA2EB3">
            <w:pPr>
              <w:rPr>
                <w:rFonts w:ascii="Arial" w:eastAsia="Times New Roman" w:hAnsi="Arial" w:cs="Arial"/>
                <w:lang w:val="en-GB"/>
              </w:rPr>
            </w:pPr>
            <w:r w:rsidRPr="00281F59">
              <w:rPr>
                <w:rFonts w:ascii="Arial" w:eastAsia="Times New Roman" w:hAnsi="Arial" w:cs="Arial"/>
                <w:lang w:val="en-GB"/>
              </w:rPr>
              <w:lastRenderedPageBreak/>
              <w:t>LODGING</w:t>
            </w:r>
            <w:r w:rsidR="00045885" w:rsidRPr="00281F59">
              <w:rPr>
                <w:rFonts w:ascii="Arial" w:eastAsia="Times New Roman" w:hAnsi="Arial" w:cs="Arial"/>
                <w:lang w:val="en-GB"/>
              </w:rPr>
              <w:t>:</w:t>
            </w:r>
          </w:p>
        </w:tc>
        <w:tc>
          <w:tcPr>
            <w:tcW w:w="65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5885" w:rsidRPr="00281F59" w:rsidRDefault="006C57E8" w:rsidP="00C251B4">
            <w:pPr>
              <w:jc w:val="both"/>
              <w:rPr>
                <w:rFonts w:ascii="Arial" w:eastAsia="Times New Roman" w:hAnsi="Arial" w:cs="Arial"/>
                <w:lang w:val="en-GB"/>
              </w:rPr>
            </w:pPr>
            <w:r w:rsidRPr="00281F59">
              <w:rPr>
                <w:rFonts w:ascii="Arial" w:eastAsia="Times New Roman" w:hAnsi="Arial" w:cs="Arial"/>
                <w:lang w:val="en-GB"/>
              </w:rPr>
              <w:t xml:space="preserve">The possibility of payment </w:t>
            </w:r>
            <w:r w:rsidR="00E4756F" w:rsidRPr="00281F59">
              <w:rPr>
                <w:rFonts w:ascii="Arial" w:eastAsia="Times New Roman" w:hAnsi="Arial" w:cs="Arial"/>
                <w:lang w:val="en-GB"/>
              </w:rPr>
              <w:t>for</w:t>
            </w:r>
            <w:r w:rsidRPr="00281F59">
              <w:rPr>
                <w:rFonts w:ascii="Arial" w:eastAsia="Times New Roman" w:hAnsi="Arial" w:cs="Arial"/>
                <w:lang w:val="en-GB"/>
              </w:rPr>
              <w:t xml:space="preserve"> an additional lodging </w:t>
            </w:r>
            <w:r w:rsidR="00E4756F" w:rsidRPr="00281F59">
              <w:rPr>
                <w:rFonts w:ascii="Arial" w:eastAsia="Times New Roman" w:hAnsi="Arial" w:cs="Arial"/>
                <w:lang w:val="en-GB"/>
              </w:rPr>
              <w:t>with special offer of €36.80 per person for lodging with breakfast in a two-bed room in hotel Sport****</w:t>
            </w:r>
          </w:p>
          <w:p w:rsidR="00045885" w:rsidRPr="00281F59" w:rsidRDefault="00E4756F" w:rsidP="00C251B4">
            <w:pPr>
              <w:jc w:val="both"/>
              <w:rPr>
                <w:rFonts w:ascii="Arial" w:eastAsia="Times New Roman" w:hAnsi="Arial" w:cs="Arial"/>
                <w:lang w:val="en-GB"/>
              </w:rPr>
            </w:pPr>
            <w:r w:rsidRPr="00281F59">
              <w:rPr>
                <w:rFonts w:ascii="Arial" w:eastAsia="Times New Roman" w:hAnsi="Arial" w:cs="Arial"/>
                <w:lang w:val="en-GB"/>
              </w:rPr>
              <w:t xml:space="preserve">Reservations and information: </w:t>
            </w:r>
          </w:p>
          <w:p w:rsidR="00045885" w:rsidRPr="00281F59" w:rsidRDefault="00E4756F" w:rsidP="00C251B4">
            <w:pPr>
              <w:jc w:val="both"/>
              <w:rPr>
                <w:rFonts w:ascii="Arial" w:eastAsia="Times New Roman" w:hAnsi="Arial" w:cs="Arial"/>
                <w:lang w:val="en-GB"/>
              </w:rPr>
            </w:pPr>
            <w:r w:rsidRPr="00281F59">
              <w:rPr>
                <w:rFonts w:ascii="Arial" w:eastAsia="Times New Roman" w:hAnsi="Arial" w:cs="Arial"/>
                <w:lang w:val="en-GB"/>
              </w:rPr>
              <w:t>Hoteli Otočec, Hotel Sport, P</w:t>
            </w:r>
            <w:r w:rsidR="00045885" w:rsidRPr="00281F59">
              <w:rPr>
                <w:rFonts w:ascii="Arial" w:eastAsia="Times New Roman" w:hAnsi="Arial" w:cs="Arial"/>
                <w:lang w:val="en-GB"/>
              </w:rPr>
              <w:t>: 07/38-48-600, E: booking.otocec@terme-krka.si</w:t>
            </w:r>
          </w:p>
        </w:tc>
      </w:tr>
      <w:tr w:rsidR="009A1352" w:rsidRPr="00281F59" w:rsidTr="009A1352"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2EB3" w:rsidRPr="00281F59" w:rsidRDefault="00376340" w:rsidP="00EA2EB3">
            <w:pPr>
              <w:rPr>
                <w:rFonts w:ascii="Arial" w:eastAsia="Times New Roman" w:hAnsi="Arial" w:cs="Arial"/>
                <w:lang w:val="en-GB"/>
              </w:rPr>
            </w:pPr>
            <w:r w:rsidRPr="00281F59">
              <w:rPr>
                <w:rFonts w:ascii="Arial" w:eastAsia="Times New Roman" w:hAnsi="Arial" w:cs="Arial"/>
                <w:lang w:val="en-GB"/>
              </w:rPr>
              <w:t>START</w:t>
            </w:r>
            <w:r w:rsidR="00A5567D">
              <w:rPr>
                <w:rFonts w:ascii="Arial" w:eastAsia="Times New Roman" w:hAnsi="Arial" w:cs="Arial"/>
                <w:lang w:val="en-GB"/>
              </w:rPr>
              <w:t>ING</w:t>
            </w:r>
            <w:r w:rsidRPr="00281F59">
              <w:rPr>
                <w:rFonts w:ascii="Arial" w:eastAsia="Times New Roman" w:hAnsi="Arial" w:cs="Arial"/>
                <w:lang w:val="en-GB"/>
              </w:rPr>
              <w:t xml:space="preserve"> TIMES</w:t>
            </w:r>
            <w:r w:rsidR="00B65FB4" w:rsidRPr="00281F59">
              <w:rPr>
                <w:rFonts w:ascii="Arial" w:eastAsia="Times New Roman" w:hAnsi="Arial" w:cs="Arial"/>
                <w:lang w:val="en-GB"/>
              </w:rPr>
              <w:t>:</w:t>
            </w:r>
          </w:p>
        </w:tc>
        <w:tc>
          <w:tcPr>
            <w:tcW w:w="65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A2EB3" w:rsidRPr="00281F59" w:rsidRDefault="00376340" w:rsidP="00376340">
            <w:pPr>
              <w:jc w:val="both"/>
              <w:rPr>
                <w:rFonts w:ascii="Arial" w:eastAsia="Times New Roman" w:hAnsi="Arial" w:cs="Arial"/>
                <w:lang w:val="en-GB"/>
              </w:rPr>
            </w:pPr>
            <w:r w:rsidRPr="00281F59">
              <w:rPr>
                <w:rFonts w:ascii="Arial" w:eastAsia="Times New Roman" w:hAnsi="Arial" w:cs="Arial"/>
                <w:lang w:val="en-GB"/>
              </w:rPr>
              <w:t>Start</w:t>
            </w:r>
            <w:r w:rsidR="00A5567D">
              <w:rPr>
                <w:rFonts w:ascii="Arial" w:eastAsia="Times New Roman" w:hAnsi="Arial" w:cs="Arial"/>
                <w:lang w:val="en-GB"/>
              </w:rPr>
              <w:t>ing</w:t>
            </w:r>
            <w:r w:rsidRPr="00281F59">
              <w:rPr>
                <w:rFonts w:ascii="Arial" w:eastAsia="Times New Roman" w:hAnsi="Arial" w:cs="Arial"/>
                <w:lang w:val="en-GB"/>
              </w:rPr>
              <w:t xml:space="preserve"> times will be announced on Friday after 1 p.m., just a day before Saturday's tournament on the website </w:t>
            </w:r>
            <w:hyperlink r:id="rId12" w:history="1">
              <w:r w:rsidR="00157EDE" w:rsidRPr="00281F59">
                <w:rPr>
                  <w:rStyle w:val="Hiperpovezava"/>
                  <w:rFonts w:ascii="Arial" w:eastAsia="Times New Roman" w:hAnsi="Arial" w:cs="Arial"/>
                  <w:lang w:val="en-GB"/>
                </w:rPr>
                <w:t>www.golfportal.info</w:t>
              </w:r>
            </w:hyperlink>
            <w:r w:rsidR="00157EDE" w:rsidRPr="00281F59">
              <w:rPr>
                <w:rFonts w:ascii="Arial" w:eastAsia="Times New Roman" w:hAnsi="Arial" w:cs="Arial"/>
                <w:lang w:val="en-GB"/>
              </w:rPr>
              <w:t>,</w:t>
            </w:r>
            <w:r w:rsidRPr="00281F59">
              <w:rPr>
                <w:rFonts w:ascii="Arial" w:eastAsia="Times New Roman" w:hAnsi="Arial" w:cs="Arial"/>
                <w:lang w:val="en-GB"/>
              </w:rPr>
              <w:t xml:space="preserve"> while the Sunday's tournament's start</w:t>
            </w:r>
            <w:r w:rsidR="00A5567D">
              <w:rPr>
                <w:rFonts w:ascii="Arial" w:eastAsia="Times New Roman" w:hAnsi="Arial" w:cs="Arial"/>
                <w:lang w:val="en-GB"/>
              </w:rPr>
              <w:t>ing</w:t>
            </w:r>
            <w:r w:rsidRPr="00281F59">
              <w:rPr>
                <w:rFonts w:ascii="Arial" w:eastAsia="Times New Roman" w:hAnsi="Arial" w:cs="Arial"/>
                <w:lang w:val="en-GB"/>
              </w:rPr>
              <w:t xml:space="preserve"> time will be announced one hour after Saturday's tournament</w:t>
            </w:r>
            <w:r w:rsidR="00A5567D">
              <w:rPr>
                <w:rFonts w:ascii="Arial" w:eastAsia="Times New Roman" w:hAnsi="Arial" w:cs="Arial"/>
                <w:lang w:val="en-GB"/>
              </w:rPr>
              <w:t xml:space="preserve"> finishes</w:t>
            </w:r>
            <w:r w:rsidRPr="00281F59">
              <w:rPr>
                <w:rFonts w:ascii="Arial" w:eastAsia="Times New Roman" w:hAnsi="Arial" w:cs="Arial"/>
                <w:lang w:val="en-GB"/>
              </w:rPr>
              <w:t xml:space="preserve">. </w:t>
            </w:r>
            <w:r w:rsidR="00157EDE" w:rsidRPr="00281F59">
              <w:rPr>
                <w:rFonts w:ascii="Arial" w:eastAsia="Times New Roman" w:hAnsi="Arial" w:cs="Arial"/>
                <w:lang w:val="en-GB"/>
              </w:rPr>
              <w:t xml:space="preserve"> </w:t>
            </w:r>
          </w:p>
        </w:tc>
      </w:tr>
      <w:tr w:rsidR="009A1352" w:rsidRPr="00281F59" w:rsidTr="009A1352"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2EB3" w:rsidRPr="00281F59" w:rsidRDefault="00376340" w:rsidP="00EA2EB3">
            <w:pPr>
              <w:rPr>
                <w:rFonts w:ascii="Arial" w:eastAsia="Times New Roman" w:hAnsi="Arial" w:cs="Arial"/>
                <w:lang w:val="en-GB"/>
              </w:rPr>
            </w:pPr>
            <w:r w:rsidRPr="00281F59">
              <w:rPr>
                <w:rFonts w:ascii="Arial" w:eastAsia="Times New Roman" w:hAnsi="Arial" w:cs="Arial"/>
                <w:lang w:val="en-GB"/>
              </w:rPr>
              <w:t>HITTING POINTS</w:t>
            </w:r>
            <w:r w:rsidR="00B65FB4" w:rsidRPr="00281F59">
              <w:rPr>
                <w:rFonts w:ascii="Arial" w:eastAsia="Times New Roman" w:hAnsi="Arial" w:cs="Arial"/>
                <w:lang w:val="en-GB"/>
              </w:rPr>
              <w:t>:</w:t>
            </w:r>
          </w:p>
        </w:tc>
        <w:tc>
          <w:tcPr>
            <w:tcW w:w="65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76340" w:rsidRPr="00281F59" w:rsidRDefault="00376340" w:rsidP="00C251B4">
            <w:pPr>
              <w:jc w:val="both"/>
              <w:rPr>
                <w:rFonts w:ascii="Arial" w:eastAsia="Times New Roman" w:hAnsi="Arial" w:cs="Arial"/>
                <w:lang w:val="en-GB"/>
              </w:rPr>
            </w:pPr>
            <w:r w:rsidRPr="00281F59">
              <w:rPr>
                <w:rFonts w:ascii="Arial" w:eastAsia="Times New Roman" w:hAnsi="Arial" w:cs="Arial"/>
                <w:lang w:val="en-GB"/>
              </w:rPr>
              <w:t xml:space="preserve">men – yellow </w:t>
            </w:r>
            <w:r w:rsidR="003E326F">
              <w:rPr>
                <w:rFonts w:ascii="Arial" w:eastAsia="Times New Roman" w:hAnsi="Arial" w:cs="Arial"/>
                <w:lang w:val="en-GB"/>
              </w:rPr>
              <w:t>tees</w:t>
            </w:r>
          </w:p>
          <w:p w:rsidR="008E12FA" w:rsidRPr="00281F59" w:rsidRDefault="00376340" w:rsidP="003E326F">
            <w:pPr>
              <w:jc w:val="both"/>
              <w:rPr>
                <w:rFonts w:ascii="Arial" w:eastAsia="Times New Roman" w:hAnsi="Arial" w:cs="Arial"/>
                <w:lang w:val="en-GB"/>
              </w:rPr>
            </w:pPr>
            <w:r w:rsidRPr="00281F59">
              <w:rPr>
                <w:rFonts w:ascii="Arial" w:eastAsia="Times New Roman" w:hAnsi="Arial" w:cs="Arial"/>
                <w:lang w:val="en-GB"/>
              </w:rPr>
              <w:t xml:space="preserve">women – red </w:t>
            </w:r>
            <w:r w:rsidR="003E326F">
              <w:rPr>
                <w:rFonts w:ascii="Arial" w:eastAsia="Times New Roman" w:hAnsi="Arial" w:cs="Arial"/>
                <w:lang w:val="en-GB"/>
              </w:rPr>
              <w:t>tees</w:t>
            </w:r>
          </w:p>
        </w:tc>
      </w:tr>
      <w:tr w:rsidR="009A1352" w:rsidRPr="00281F59" w:rsidTr="00DB6158"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2EB3" w:rsidRPr="00281F59" w:rsidRDefault="00376340" w:rsidP="00EA2EB3">
            <w:pPr>
              <w:rPr>
                <w:rFonts w:ascii="Arial" w:eastAsia="Times New Roman" w:hAnsi="Arial" w:cs="Arial"/>
                <w:lang w:val="en-GB"/>
              </w:rPr>
            </w:pPr>
            <w:r w:rsidRPr="00281F59">
              <w:rPr>
                <w:rFonts w:ascii="Arial" w:eastAsia="Times New Roman" w:hAnsi="Arial" w:cs="Arial"/>
                <w:lang w:val="en-GB"/>
              </w:rPr>
              <w:t>PRIZES</w:t>
            </w:r>
            <w:r w:rsidR="001E4658" w:rsidRPr="00281F59">
              <w:rPr>
                <w:rFonts w:ascii="Arial" w:eastAsia="Times New Roman" w:hAnsi="Arial" w:cs="Arial"/>
                <w:lang w:val="en-GB"/>
              </w:rPr>
              <w:t>:</w:t>
            </w:r>
          </w:p>
        </w:tc>
        <w:tc>
          <w:tcPr>
            <w:tcW w:w="65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A2EB3" w:rsidRPr="00281F59" w:rsidRDefault="00B227F1" w:rsidP="00C251B4">
            <w:pPr>
              <w:pBdr>
                <w:top w:val="single" w:sz="4" w:space="1" w:color="auto"/>
              </w:pBdr>
              <w:jc w:val="both"/>
              <w:rPr>
                <w:rFonts w:ascii="Arial" w:eastAsia="Times New Roman" w:hAnsi="Arial" w:cs="Arial"/>
                <w:lang w:val="en-GB"/>
              </w:rPr>
            </w:pPr>
            <w:r w:rsidRPr="00281F59">
              <w:rPr>
                <w:rFonts w:ascii="Arial" w:eastAsia="Times New Roman" w:hAnsi="Arial" w:cs="Arial"/>
                <w:lang w:val="en-GB"/>
              </w:rPr>
              <w:t>1</w:t>
            </w:r>
            <w:r w:rsidR="00AD66B1" w:rsidRPr="00281F59">
              <w:rPr>
                <w:rFonts w:ascii="Arial" w:eastAsia="Times New Roman" w:hAnsi="Arial" w:cs="Arial"/>
                <w:lang w:val="en-GB"/>
              </w:rPr>
              <w:t>st, 2nd, 3rd place</w:t>
            </w:r>
            <w:r w:rsidR="00376340" w:rsidRPr="00281F59">
              <w:rPr>
                <w:rFonts w:ascii="Arial" w:eastAsia="Times New Roman" w:hAnsi="Arial" w:cs="Arial"/>
                <w:lang w:val="en-GB"/>
              </w:rPr>
              <w:t xml:space="preserve"> team </w:t>
            </w:r>
            <w:r w:rsidR="007E2DBE" w:rsidRPr="00281F59">
              <w:rPr>
                <w:rFonts w:ascii="Arial" w:eastAsia="Times New Roman" w:hAnsi="Arial" w:cs="Arial"/>
                <w:lang w:val="en-GB"/>
              </w:rPr>
              <w:t xml:space="preserve"> </w:t>
            </w:r>
          </w:p>
          <w:p w:rsidR="00B227F1" w:rsidRPr="00281F59" w:rsidRDefault="00376340" w:rsidP="00C251B4">
            <w:pPr>
              <w:pBdr>
                <w:top w:val="single" w:sz="4" w:space="1" w:color="auto"/>
              </w:pBdr>
              <w:jc w:val="both"/>
              <w:rPr>
                <w:rFonts w:ascii="Arial" w:eastAsia="Times New Roman" w:hAnsi="Arial" w:cs="Arial"/>
                <w:lang w:val="en-GB"/>
              </w:rPr>
            </w:pPr>
            <w:r w:rsidRPr="00281F59">
              <w:rPr>
                <w:rFonts w:ascii="Arial" w:eastAsia="Times New Roman" w:hAnsi="Arial" w:cs="Arial"/>
                <w:lang w:val="en-GB"/>
              </w:rPr>
              <w:t>1st place</w:t>
            </w:r>
            <w:r w:rsidR="00AD66B1" w:rsidRPr="00281F59">
              <w:rPr>
                <w:rFonts w:ascii="Arial" w:eastAsia="Times New Roman" w:hAnsi="Arial" w:cs="Arial"/>
                <w:lang w:val="en-GB"/>
              </w:rPr>
              <w:t xml:space="preserve"> gross men    1st place gross women</w:t>
            </w:r>
          </w:p>
          <w:p w:rsidR="00B227F1" w:rsidRPr="00281F59" w:rsidRDefault="00AE7F91" w:rsidP="00C251B4">
            <w:pPr>
              <w:pBdr>
                <w:top w:val="single" w:sz="4" w:space="1" w:color="auto"/>
              </w:pBdr>
              <w:jc w:val="both"/>
              <w:rPr>
                <w:rFonts w:ascii="Arial" w:eastAsia="Times New Roman" w:hAnsi="Arial" w:cs="Arial"/>
                <w:lang w:val="en-GB"/>
              </w:rPr>
            </w:pPr>
            <w:r w:rsidRPr="00281F59">
              <w:rPr>
                <w:rFonts w:ascii="Arial" w:eastAsia="Times New Roman" w:hAnsi="Arial" w:cs="Arial"/>
                <w:lang w:val="en-GB"/>
              </w:rPr>
              <w:t>Longest shot made – men, women</w:t>
            </w:r>
          </w:p>
          <w:p w:rsidR="00664266" w:rsidRPr="00281F59" w:rsidRDefault="00AD66B1" w:rsidP="00C251B4">
            <w:pPr>
              <w:pBdr>
                <w:top w:val="single" w:sz="4" w:space="1" w:color="auto"/>
              </w:pBdr>
              <w:jc w:val="both"/>
              <w:rPr>
                <w:rFonts w:ascii="Arial" w:eastAsia="Times New Roman" w:hAnsi="Arial" w:cs="Arial"/>
                <w:lang w:val="en-GB"/>
              </w:rPr>
            </w:pPr>
            <w:r w:rsidRPr="00281F59">
              <w:rPr>
                <w:rFonts w:ascii="Arial" w:eastAsia="Times New Roman" w:hAnsi="Arial" w:cs="Arial"/>
                <w:lang w:val="en-GB"/>
              </w:rPr>
              <w:t xml:space="preserve">Closest to the </w:t>
            </w:r>
            <w:r w:rsidR="003E326F">
              <w:rPr>
                <w:rFonts w:ascii="Arial" w:eastAsia="Times New Roman" w:hAnsi="Arial" w:cs="Arial"/>
                <w:lang w:val="en-GB"/>
              </w:rPr>
              <w:t>pin</w:t>
            </w:r>
            <w:r w:rsidRPr="00281F59">
              <w:rPr>
                <w:rFonts w:ascii="Arial" w:eastAsia="Times New Roman" w:hAnsi="Arial" w:cs="Arial"/>
                <w:lang w:val="en-GB"/>
              </w:rPr>
              <w:t xml:space="preserve"> – men, women </w:t>
            </w:r>
            <w:r w:rsidR="00B227F1" w:rsidRPr="00281F59">
              <w:rPr>
                <w:rFonts w:ascii="Arial" w:eastAsia="Times New Roman" w:hAnsi="Arial" w:cs="Arial"/>
                <w:lang w:val="en-GB"/>
              </w:rPr>
              <w:t xml:space="preserve"> </w:t>
            </w:r>
          </w:p>
          <w:p w:rsidR="00C251B4" w:rsidRPr="00281F59" w:rsidRDefault="00C251B4" w:rsidP="00C251B4">
            <w:pPr>
              <w:jc w:val="both"/>
              <w:rPr>
                <w:rFonts w:ascii="Arial" w:eastAsia="Times New Roman" w:hAnsi="Arial" w:cs="Arial"/>
                <w:b/>
                <w:i/>
                <w:color w:val="632423" w:themeColor="accent2" w:themeShade="80"/>
                <w:lang w:val="en-GB"/>
              </w:rPr>
            </w:pPr>
            <w:r w:rsidRPr="00281F59">
              <w:rPr>
                <w:rFonts w:ascii="Arial" w:eastAsia="Times New Roman" w:hAnsi="Arial" w:cs="Arial"/>
                <w:b/>
                <w:i/>
                <w:color w:val="632423" w:themeColor="accent2" w:themeShade="80"/>
                <w:lang w:val="en-GB"/>
              </w:rPr>
              <w:t xml:space="preserve">                                       ◊  ◊  ◊  ◊ ◊</w:t>
            </w:r>
          </w:p>
          <w:p w:rsidR="00664266" w:rsidRPr="00281F59" w:rsidRDefault="00284C0E" w:rsidP="00E86179">
            <w:pPr>
              <w:ind w:left="317" w:hanging="317"/>
              <w:jc w:val="both"/>
              <w:rPr>
                <w:rFonts w:ascii="Arial" w:eastAsia="Times New Roman" w:hAnsi="Arial" w:cs="Arial"/>
                <w:b/>
                <w:i/>
                <w:color w:val="632423" w:themeColor="accent2" w:themeShade="80"/>
                <w:lang w:val="en-GB"/>
              </w:rPr>
            </w:pPr>
            <w:r w:rsidRPr="00281F59">
              <w:rPr>
                <w:rFonts w:ascii="Arial" w:eastAsia="Times New Roman" w:hAnsi="Arial" w:cs="Arial"/>
                <w:i/>
                <w:color w:val="632423" w:themeColor="accent2" w:themeShade="80"/>
                <w:lang w:val="en-GB"/>
              </w:rPr>
              <w:t>1st PLACE TEAM:</w:t>
            </w:r>
            <w:r w:rsidR="00A5567D">
              <w:rPr>
                <w:rFonts w:ascii="Arial" w:eastAsia="Times New Roman" w:hAnsi="Arial" w:cs="Arial"/>
                <w:i/>
                <w:color w:val="632423" w:themeColor="accent2" w:themeShade="80"/>
                <w:lang w:val="en-GB"/>
              </w:rPr>
              <w:t xml:space="preserve"> </w:t>
            </w:r>
            <w:r w:rsidRPr="00281F59">
              <w:rPr>
                <w:rFonts w:ascii="Arial" w:eastAsia="Times New Roman" w:hAnsi="Arial" w:cs="Arial"/>
                <w:b/>
                <w:i/>
                <w:color w:val="632423" w:themeColor="accent2" w:themeShade="80"/>
                <w:lang w:val="en-GB"/>
              </w:rPr>
              <w:t>WEEKEND PACKAGE IN HOTEL</w:t>
            </w:r>
            <w:r w:rsidRPr="00281F59">
              <w:rPr>
                <w:rFonts w:ascii="Arial" w:eastAsia="Times New Roman" w:hAnsi="Arial" w:cs="Arial"/>
                <w:i/>
                <w:color w:val="632423" w:themeColor="accent2" w:themeShade="80"/>
                <w:lang w:val="en-GB"/>
              </w:rPr>
              <w:t xml:space="preserve"> </w:t>
            </w:r>
            <w:r w:rsidR="00C607E7" w:rsidRPr="00281F59">
              <w:rPr>
                <w:rFonts w:ascii="Arial" w:eastAsia="Times New Roman" w:hAnsi="Arial" w:cs="Arial"/>
                <w:b/>
                <w:i/>
                <w:color w:val="632423" w:themeColor="accent2" w:themeShade="80"/>
                <w:lang w:val="en-GB"/>
              </w:rPr>
              <w:t>GRAD OTOČEC</w:t>
            </w:r>
            <w:r w:rsidR="008E12FA" w:rsidRPr="00281F59">
              <w:rPr>
                <w:rFonts w:ascii="Arial" w:eastAsia="Times New Roman" w:hAnsi="Arial" w:cs="Arial"/>
                <w:b/>
                <w:i/>
                <w:color w:val="632423" w:themeColor="accent2" w:themeShade="80"/>
                <w:lang w:val="en-GB"/>
              </w:rPr>
              <w:t xml:space="preserve">***** </w:t>
            </w:r>
            <w:r w:rsidRPr="00281F59">
              <w:rPr>
                <w:rFonts w:ascii="Arial" w:eastAsia="Times New Roman" w:hAnsi="Arial" w:cs="Arial"/>
                <w:i/>
                <w:color w:val="632423" w:themeColor="accent2" w:themeShade="80"/>
                <w:lang w:val="en-GB"/>
              </w:rPr>
              <w:t>FOR 2 PERSONS</w:t>
            </w:r>
            <w:r w:rsidR="00A5567D">
              <w:rPr>
                <w:rFonts w:ascii="Arial" w:eastAsia="Times New Roman" w:hAnsi="Arial" w:cs="Arial"/>
                <w:i/>
                <w:color w:val="632423" w:themeColor="accent2" w:themeShade="80"/>
                <w:lang w:val="en-GB"/>
              </w:rPr>
              <w:t xml:space="preserve"> </w:t>
            </w:r>
            <w:r w:rsidRPr="00281F59">
              <w:rPr>
                <w:rFonts w:ascii="Arial" w:eastAsia="Times New Roman" w:hAnsi="Arial" w:cs="Arial"/>
                <w:i/>
                <w:color w:val="632423" w:themeColor="accent2" w:themeShade="80"/>
                <w:lang w:val="en-GB"/>
              </w:rPr>
              <w:t>/ each member of the team +</w:t>
            </w:r>
            <w:r w:rsidR="008E12FA" w:rsidRPr="00281F59">
              <w:rPr>
                <w:rFonts w:ascii="Arial" w:eastAsia="Times New Roman" w:hAnsi="Arial" w:cs="Arial"/>
                <w:i/>
                <w:color w:val="632423" w:themeColor="accent2" w:themeShade="80"/>
                <w:lang w:val="en-GB"/>
              </w:rPr>
              <w:t xml:space="preserve"> </w:t>
            </w:r>
            <w:r w:rsidR="008E12FA" w:rsidRPr="00281F59">
              <w:rPr>
                <w:rFonts w:ascii="Arial" w:eastAsia="Times New Roman" w:hAnsi="Arial" w:cs="Arial"/>
                <w:b/>
                <w:i/>
                <w:color w:val="632423" w:themeColor="accent2" w:themeShade="80"/>
                <w:lang w:val="en-GB"/>
              </w:rPr>
              <w:t xml:space="preserve">25 % </w:t>
            </w:r>
            <w:r w:rsidRPr="00281F59">
              <w:rPr>
                <w:rFonts w:ascii="Arial" w:eastAsia="Times New Roman" w:hAnsi="Arial" w:cs="Arial"/>
                <w:b/>
                <w:i/>
                <w:color w:val="632423" w:themeColor="accent2" w:themeShade="80"/>
                <w:lang w:val="en-GB"/>
              </w:rPr>
              <w:t>DISCOUNT AT THE GOLF COURSE OTOČEC FOR ALL MEMBERS OF THE CLUB</w:t>
            </w:r>
            <w:r w:rsidR="00157EDE" w:rsidRPr="00281F59">
              <w:rPr>
                <w:rFonts w:ascii="Arial" w:eastAsia="Times New Roman" w:hAnsi="Arial" w:cs="Arial"/>
                <w:b/>
                <w:i/>
                <w:color w:val="632423" w:themeColor="accent2" w:themeShade="80"/>
                <w:lang w:val="en-GB"/>
              </w:rPr>
              <w:t>*</w:t>
            </w:r>
          </w:p>
          <w:p w:rsidR="008E12FA" w:rsidRPr="00281F59" w:rsidRDefault="00284C0E" w:rsidP="00E86179">
            <w:pPr>
              <w:ind w:left="317" w:hanging="317"/>
              <w:jc w:val="both"/>
              <w:rPr>
                <w:rFonts w:ascii="Arial" w:eastAsia="Times New Roman" w:hAnsi="Arial" w:cs="Arial"/>
                <w:i/>
                <w:color w:val="632423" w:themeColor="accent2" w:themeShade="80"/>
                <w:lang w:val="en-GB"/>
              </w:rPr>
            </w:pPr>
            <w:r w:rsidRPr="00281F59">
              <w:rPr>
                <w:rFonts w:ascii="Arial" w:eastAsia="Times New Roman" w:hAnsi="Arial" w:cs="Arial"/>
                <w:i/>
                <w:color w:val="632423" w:themeColor="accent2" w:themeShade="80"/>
                <w:lang w:val="en-GB"/>
              </w:rPr>
              <w:t xml:space="preserve">2nd PLACE TEAM: </w:t>
            </w:r>
            <w:r w:rsidR="00664266" w:rsidRPr="00281F59">
              <w:rPr>
                <w:rFonts w:ascii="Arial" w:eastAsia="Times New Roman" w:hAnsi="Arial" w:cs="Arial"/>
                <w:b/>
                <w:i/>
                <w:color w:val="632423" w:themeColor="accent2" w:themeShade="80"/>
                <w:lang w:val="en-GB"/>
              </w:rPr>
              <w:t xml:space="preserve">20 % </w:t>
            </w:r>
            <w:r w:rsidRPr="00281F59">
              <w:rPr>
                <w:rFonts w:ascii="Arial" w:eastAsia="Times New Roman" w:hAnsi="Arial" w:cs="Arial"/>
                <w:b/>
                <w:i/>
                <w:color w:val="632423" w:themeColor="accent2" w:themeShade="80"/>
                <w:lang w:val="en-GB"/>
              </w:rPr>
              <w:t>DISCOUNT AT THE GOLF COURSE OTOČEC FOR ALL MEMBERS OF THE CLUB*</w:t>
            </w:r>
          </w:p>
          <w:p w:rsidR="00664266" w:rsidRPr="00281F59" w:rsidRDefault="00284C0E" w:rsidP="00E86179">
            <w:pPr>
              <w:ind w:left="317" w:hanging="317"/>
              <w:jc w:val="both"/>
              <w:rPr>
                <w:rFonts w:ascii="Arial" w:eastAsia="Times New Roman" w:hAnsi="Arial" w:cs="Arial"/>
                <w:i/>
                <w:color w:val="632423" w:themeColor="accent2" w:themeShade="80"/>
                <w:lang w:val="en-GB"/>
              </w:rPr>
            </w:pPr>
            <w:r w:rsidRPr="00281F59">
              <w:rPr>
                <w:rFonts w:ascii="Arial" w:eastAsia="Times New Roman" w:hAnsi="Arial" w:cs="Arial"/>
                <w:i/>
                <w:color w:val="632423" w:themeColor="accent2" w:themeShade="80"/>
                <w:lang w:val="en-GB"/>
              </w:rPr>
              <w:t xml:space="preserve">3rd PLACE TEAM: </w:t>
            </w:r>
            <w:r w:rsidR="00664266" w:rsidRPr="00281F59">
              <w:rPr>
                <w:rFonts w:ascii="Arial" w:eastAsia="Times New Roman" w:hAnsi="Arial" w:cs="Arial"/>
                <w:b/>
                <w:i/>
                <w:color w:val="632423" w:themeColor="accent2" w:themeShade="80"/>
                <w:lang w:val="en-GB"/>
              </w:rPr>
              <w:t xml:space="preserve">15 % </w:t>
            </w:r>
            <w:r w:rsidRPr="00281F59">
              <w:rPr>
                <w:rFonts w:ascii="Arial" w:eastAsia="Times New Roman" w:hAnsi="Arial" w:cs="Arial"/>
                <w:b/>
                <w:i/>
                <w:color w:val="632423" w:themeColor="accent2" w:themeShade="80"/>
                <w:lang w:val="en-GB"/>
              </w:rPr>
              <w:t>DISCOUNT AT THE GOLF COURSE OTOČEC FOR ALL MEMBERS OF THE CLUB</w:t>
            </w:r>
            <w:r w:rsidR="00157EDE" w:rsidRPr="00281F59">
              <w:rPr>
                <w:rFonts w:ascii="Arial" w:eastAsia="Times New Roman" w:hAnsi="Arial" w:cs="Arial"/>
                <w:b/>
                <w:i/>
                <w:color w:val="632423" w:themeColor="accent2" w:themeShade="80"/>
                <w:lang w:val="en-GB"/>
              </w:rPr>
              <w:t>*</w:t>
            </w:r>
          </w:p>
          <w:p w:rsidR="008E12FA" w:rsidRPr="00281F59" w:rsidRDefault="008E12FA" w:rsidP="00C251B4">
            <w:pPr>
              <w:jc w:val="both"/>
              <w:rPr>
                <w:rFonts w:ascii="Arial" w:eastAsia="Times New Roman" w:hAnsi="Arial" w:cs="Arial"/>
                <w:i/>
                <w:color w:val="632423" w:themeColor="accent2" w:themeShade="80"/>
                <w:lang w:val="en-GB"/>
              </w:rPr>
            </w:pPr>
          </w:p>
          <w:p w:rsidR="008E12FA" w:rsidRPr="00281F59" w:rsidRDefault="00664266" w:rsidP="00C251B4">
            <w:pPr>
              <w:jc w:val="both"/>
              <w:rPr>
                <w:rFonts w:ascii="Arial" w:eastAsia="Times New Roman" w:hAnsi="Arial" w:cs="Arial"/>
                <w:i/>
                <w:color w:val="632423" w:themeColor="accent2" w:themeShade="80"/>
                <w:lang w:val="en-GB"/>
              </w:rPr>
            </w:pPr>
            <w:r w:rsidRPr="00281F59">
              <w:rPr>
                <w:rFonts w:ascii="Arial" w:eastAsia="Times New Roman" w:hAnsi="Arial" w:cs="Arial"/>
                <w:i/>
                <w:color w:val="632423" w:themeColor="accent2" w:themeShade="80"/>
                <w:lang w:val="en-GB"/>
              </w:rPr>
              <w:t>1</w:t>
            </w:r>
            <w:r w:rsidR="004311CA" w:rsidRPr="00281F59">
              <w:rPr>
                <w:rFonts w:ascii="Arial" w:eastAsia="Times New Roman" w:hAnsi="Arial" w:cs="Arial"/>
                <w:i/>
                <w:color w:val="632423" w:themeColor="accent2" w:themeShade="80"/>
                <w:lang w:val="en-GB"/>
              </w:rPr>
              <w:t xml:space="preserve">st </w:t>
            </w:r>
            <w:r w:rsidR="00AD66B1" w:rsidRPr="00281F59">
              <w:rPr>
                <w:rFonts w:ascii="Arial" w:eastAsia="Times New Roman" w:hAnsi="Arial" w:cs="Arial"/>
                <w:i/>
                <w:color w:val="632423" w:themeColor="accent2" w:themeShade="80"/>
                <w:lang w:val="en-GB"/>
              </w:rPr>
              <w:t xml:space="preserve">PLACE GROSS MEN: </w:t>
            </w:r>
            <w:r w:rsidRPr="00281F59">
              <w:rPr>
                <w:rFonts w:ascii="Arial" w:eastAsia="Times New Roman" w:hAnsi="Arial" w:cs="Arial"/>
                <w:i/>
                <w:color w:val="632423" w:themeColor="accent2" w:themeShade="80"/>
                <w:lang w:val="en-GB"/>
              </w:rPr>
              <w:t xml:space="preserve"> </w:t>
            </w:r>
            <w:r w:rsidR="00AD66B1" w:rsidRPr="00281F59">
              <w:rPr>
                <w:rFonts w:ascii="Arial" w:eastAsia="Times New Roman" w:hAnsi="Arial" w:cs="Arial"/>
                <w:b/>
                <w:i/>
                <w:color w:val="632423" w:themeColor="accent2" w:themeShade="80"/>
                <w:lang w:val="en-GB"/>
              </w:rPr>
              <w:t>1</w:t>
            </w:r>
            <w:r w:rsidRPr="00281F59">
              <w:rPr>
                <w:rFonts w:ascii="Arial" w:eastAsia="Times New Roman" w:hAnsi="Arial" w:cs="Arial"/>
                <w:b/>
                <w:i/>
                <w:color w:val="632423" w:themeColor="accent2" w:themeShade="80"/>
                <w:lang w:val="en-GB"/>
              </w:rPr>
              <w:t xml:space="preserve">X </w:t>
            </w:r>
            <w:r w:rsidR="00AD66B1" w:rsidRPr="00281F59">
              <w:rPr>
                <w:rFonts w:ascii="Arial" w:eastAsia="Times New Roman" w:hAnsi="Arial" w:cs="Arial"/>
                <w:b/>
                <w:i/>
                <w:color w:val="632423" w:themeColor="accent2" w:themeShade="80"/>
                <w:lang w:val="en-GB"/>
              </w:rPr>
              <w:t>LODGING + 1</w:t>
            </w:r>
            <w:r w:rsidRPr="00281F59">
              <w:rPr>
                <w:rFonts w:ascii="Arial" w:eastAsia="Times New Roman" w:hAnsi="Arial" w:cs="Arial"/>
                <w:b/>
                <w:i/>
                <w:color w:val="632423" w:themeColor="accent2" w:themeShade="80"/>
                <w:lang w:val="en-GB"/>
              </w:rPr>
              <w:t xml:space="preserve">X GF </w:t>
            </w:r>
            <w:r w:rsidR="00E86179" w:rsidRPr="00281F59">
              <w:rPr>
                <w:rFonts w:ascii="Arial" w:eastAsia="Times New Roman" w:hAnsi="Arial" w:cs="Arial"/>
                <w:b/>
                <w:i/>
                <w:color w:val="632423" w:themeColor="accent2" w:themeShade="80"/>
                <w:lang w:val="en-GB"/>
              </w:rPr>
              <w:t>OTOČEC</w:t>
            </w:r>
          </w:p>
          <w:p w:rsidR="00C251B4" w:rsidRPr="00281F59" w:rsidRDefault="00664266" w:rsidP="00C251B4">
            <w:pPr>
              <w:jc w:val="both"/>
              <w:rPr>
                <w:rFonts w:ascii="Arial" w:eastAsia="Times New Roman" w:hAnsi="Arial" w:cs="Arial"/>
                <w:i/>
                <w:color w:val="632423" w:themeColor="accent2" w:themeShade="80"/>
                <w:lang w:val="en-GB"/>
              </w:rPr>
            </w:pPr>
            <w:r w:rsidRPr="00281F59">
              <w:rPr>
                <w:rFonts w:ascii="Arial" w:eastAsia="Times New Roman" w:hAnsi="Arial" w:cs="Arial"/>
                <w:i/>
                <w:color w:val="632423" w:themeColor="accent2" w:themeShade="80"/>
                <w:lang w:val="en-GB"/>
              </w:rPr>
              <w:t>1</w:t>
            </w:r>
            <w:r w:rsidR="00AD66B1" w:rsidRPr="00281F59">
              <w:rPr>
                <w:rFonts w:ascii="Arial" w:eastAsia="Times New Roman" w:hAnsi="Arial" w:cs="Arial"/>
                <w:i/>
                <w:color w:val="632423" w:themeColor="accent2" w:themeShade="80"/>
                <w:lang w:val="en-GB"/>
              </w:rPr>
              <w:t xml:space="preserve">st PLACE GROSS WOMEN: </w:t>
            </w:r>
            <w:r w:rsidR="00AD66B1" w:rsidRPr="00281F59">
              <w:rPr>
                <w:rFonts w:ascii="Arial" w:eastAsia="Times New Roman" w:hAnsi="Arial" w:cs="Arial"/>
                <w:b/>
                <w:i/>
                <w:color w:val="632423" w:themeColor="accent2" w:themeShade="80"/>
                <w:lang w:val="en-GB"/>
              </w:rPr>
              <w:t>1</w:t>
            </w:r>
            <w:r w:rsidRPr="00281F59">
              <w:rPr>
                <w:rFonts w:ascii="Arial" w:eastAsia="Times New Roman" w:hAnsi="Arial" w:cs="Arial"/>
                <w:b/>
                <w:i/>
                <w:color w:val="632423" w:themeColor="accent2" w:themeShade="80"/>
                <w:lang w:val="en-GB"/>
              </w:rPr>
              <w:t xml:space="preserve">X </w:t>
            </w:r>
            <w:r w:rsidR="00AD66B1" w:rsidRPr="00281F59">
              <w:rPr>
                <w:rFonts w:ascii="Arial" w:eastAsia="Times New Roman" w:hAnsi="Arial" w:cs="Arial"/>
                <w:b/>
                <w:i/>
                <w:color w:val="632423" w:themeColor="accent2" w:themeShade="80"/>
                <w:lang w:val="en-GB"/>
              </w:rPr>
              <w:t>LODGING</w:t>
            </w:r>
            <w:r w:rsidRPr="00281F59">
              <w:rPr>
                <w:rFonts w:ascii="Arial" w:eastAsia="Times New Roman" w:hAnsi="Arial" w:cs="Arial"/>
                <w:b/>
                <w:i/>
                <w:color w:val="632423" w:themeColor="accent2" w:themeShade="80"/>
                <w:lang w:val="en-GB"/>
              </w:rPr>
              <w:t xml:space="preserve"> </w:t>
            </w:r>
            <w:r w:rsidR="00AD66B1" w:rsidRPr="00281F59">
              <w:rPr>
                <w:rFonts w:ascii="Arial" w:eastAsia="Times New Roman" w:hAnsi="Arial" w:cs="Arial"/>
                <w:b/>
                <w:i/>
                <w:color w:val="632423" w:themeColor="accent2" w:themeShade="80"/>
                <w:lang w:val="en-GB"/>
              </w:rPr>
              <w:t>+ 1</w:t>
            </w:r>
            <w:r w:rsidR="00E86179" w:rsidRPr="00281F59">
              <w:rPr>
                <w:rFonts w:ascii="Arial" w:eastAsia="Times New Roman" w:hAnsi="Arial" w:cs="Arial"/>
                <w:b/>
                <w:i/>
                <w:color w:val="632423" w:themeColor="accent2" w:themeShade="80"/>
                <w:lang w:val="en-GB"/>
              </w:rPr>
              <w:t>X GF OTOČEC</w:t>
            </w:r>
          </w:p>
          <w:p w:rsidR="00C251B4" w:rsidRPr="00281F59" w:rsidRDefault="00C251B4" w:rsidP="00C251B4">
            <w:pPr>
              <w:jc w:val="both"/>
              <w:rPr>
                <w:rFonts w:ascii="Arial" w:eastAsia="Times New Roman" w:hAnsi="Arial" w:cs="Arial"/>
                <w:i/>
                <w:color w:val="632423" w:themeColor="accent2" w:themeShade="80"/>
                <w:lang w:val="en-GB"/>
              </w:rPr>
            </w:pPr>
            <w:r w:rsidRPr="00281F59">
              <w:rPr>
                <w:rFonts w:ascii="Arial" w:eastAsia="Times New Roman" w:hAnsi="Arial" w:cs="Arial"/>
                <w:i/>
                <w:color w:val="632423" w:themeColor="accent2" w:themeShade="80"/>
                <w:lang w:val="en-GB"/>
              </w:rPr>
              <w:t xml:space="preserve">                                       ◊  ◊  ◊  ◊ ◊</w:t>
            </w:r>
          </w:p>
          <w:p w:rsidR="00664266" w:rsidRPr="00281F59" w:rsidRDefault="00157EDE" w:rsidP="00A5567D">
            <w:pPr>
              <w:jc w:val="both"/>
              <w:rPr>
                <w:rFonts w:ascii="Arial" w:eastAsia="Times New Roman" w:hAnsi="Arial" w:cs="Arial"/>
                <w:i/>
                <w:color w:val="632423" w:themeColor="accent2" w:themeShade="80"/>
                <w:sz w:val="18"/>
                <w:szCs w:val="18"/>
                <w:lang w:val="en-GB"/>
              </w:rPr>
            </w:pPr>
            <w:r w:rsidRPr="00281F59">
              <w:rPr>
                <w:rFonts w:ascii="Arial" w:eastAsia="Times New Roman" w:hAnsi="Arial" w:cs="Arial"/>
                <w:i/>
                <w:sz w:val="18"/>
                <w:szCs w:val="18"/>
                <w:lang w:val="en-GB"/>
              </w:rPr>
              <w:t>*</w:t>
            </w:r>
            <w:r w:rsidR="00284C0E" w:rsidRPr="00281F59">
              <w:rPr>
                <w:rFonts w:ascii="Arial" w:eastAsia="Times New Roman" w:hAnsi="Arial" w:cs="Arial"/>
                <w:i/>
                <w:sz w:val="18"/>
                <w:szCs w:val="18"/>
                <w:lang w:val="en-GB"/>
              </w:rPr>
              <w:t>discount is valid only for regular prices of membership cards and golf carts from July 1st 2014 till June 30th 2015. Discount</w:t>
            </w:r>
            <w:r w:rsidR="00A5567D">
              <w:rPr>
                <w:rFonts w:ascii="Arial" w:eastAsia="Times New Roman" w:hAnsi="Arial" w:cs="Arial"/>
                <w:i/>
                <w:sz w:val="18"/>
                <w:szCs w:val="18"/>
                <w:lang w:val="en-GB"/>
              </w:rPr>
              <w:t xml:space="preserve">s </w:t>
            </w:r>
            <w:r w:rsidR="00284C0E" w:rsidRPr="00281F59">
              <w:rPr>
                <w:rFonts w:ascii="Arial" w:eastAsia="Times New Roman" w:hAnsi="Arial" w:cs="Arial"/>
                <w:i/>
                <w:sz w:val="18"/>
                <w:szCs w:val="18"/>
                <w:lang w:val="en-GB"/>
              </w:rPr>
              <w:t xml:space="preserve">cannot be added together.  </w:t>
            </w:r>
          </w:p>
        </w:tc>
      </w:tr>
      <w:tr w:rsidR="00E03125" w:rsidRPr="00281F59" w:rsidTr="00DB6158"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3125" w:rsidRPr="00281F59" w:rsidRDefault="00A5567D" w:rsidP="00C251B4">
            <w:pPr>
              <w:jc w:val="both"/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 xml:space="preserve"> </w:t>
            </w:r>
          </w:p>
        </w:tc>
      </w:tr>
      <w:tr w:rsidR="00EA2EB3" w:rsidRPr="00281F59" w:rsidTr="00BB3434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A2EB3" w:rsidRPr="00281F59" w:rsidRDefault="00284C0E" w:rsidP="00EA2EB3">
            <w:pPr>
              <w:rPr>
                <w:rFonts w:ascii="Arial" w:eastAsia="Times New Roman" w:hAnsi="Arial" w:cs="Arial"/>
                <w:lang w:val="en-GB"/>
              </w:rPr>
            </w:pPr>
            <w:r w:rsidRPr="00281F59">
              <w:rPr>
                <w:rFonts w:ascii="Arial" w:eastAsia="Times New Roman" w:hAnsi="Arial" w:cs="Arial"/>
                <w:lang w:val="en-GB"/>
              </w:rPr>
              <w:t>ANNOUNCEMENT OF THE RESULTS</w:t>
            </w:r>
            <w:r w:rsidR="001E4658" w:rsidRPr="00281F59">
              <w:rPr>
                <w:rFonts w:ascii="Arial" w:eastAsia="Times New Roman" w:hAnsi="Arial" w:cs="Arial"/>
                <w:lang w:val="en-GB"/>
              </w:rPr>
              <w:t>:</w:t>
            </w:r>
          </w:p>
        </w:tc>
        <w:tc>
          <w:tcPr>
            <w:tcW w:w="65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A2EB3" w:rsidRPr="00281F59" w:rsidRDefault="00B37DEC" w:rsidP="00B37DEC">
            <w:pPr>
              <w:jc w:val="both"/>
              <w:rPr>
                <w:rFonts w:ascii="Arial" w:eastAsia="Times New Roman" w:hAnsi="Arial" w:cs="Arial"/>
                <w:lang w:val="en-GB"/>
              </w:rPr>
            </w:pPr>
            <w:r w:rsidRPr="00281F59">
              <w:rPr>
                <w:rFonts w:ascii="Arial" w:eastAsia="Times New Roman" w:hAnsi="Arial" w:cs="Arial"/>
                <w:lang w:val="en-GB"/>
              </w:rPr>
              <w:t xml:space="preserve">On the first day the banquet will take place on the covered terrace of the Otočec golf course, while on the second day the banquet and </w:t>
            </w:r>
            <w:r w:rsidR="00E3634B">
              <w:rPr>
                <w:rFonts w:ascii="Arial" w:eastAsia="Times New Roman" w:hAnsi="Arial" w:cs="Arial"/>
                <w:lang w:val="en-GB"/>
              </w:rPr>
              <w:t xml:space="preserve">the </w:t>
            </w:r>
            <w:r w:rsidRPr="00281F59">
              <w:rPr>
                <w:rFonts w:ascii="Arial" w:eastAsia="Times New Roman" w:hAnsi="Arial" w:cs="Arial"/>
                <w:lang w:val="en-GB"/>
              </w:rPr>
              <w:t xml:space="preserve">award ceremony will be held at </w:t>
            </w:r>
            <w:r w:rsidR="00E3634B">
              <w:rPr>
                <w:rFonts w:ascii="Arial" w:eastAsia="Times New Roman" w:hAnsi="Arial" w:cs="Arial"/>
                <w:lang w:val="en-GB"/>
              </w:rPr>
              <w:t xml:space="preserve">the </w:t>
            </w:r>
            <w:r w:rsidRPr="00281F59">
              <w:rPr>
                <w:rFonts w:ascii="Arial" w:eastAsia="Times New Roman" w:hAnsi="Arial" w:cs="Arial"/>
                <w:lang w:val="en-GB"/>
              </w:rPr>
              <w:t xml:space="preserve">Otočec castle. </w:t>
            </w:r>
          </w:p>
        </w:tc>
      </w:tr>
      <w:tr w:rsidR="00EA2EB3" w:rsidRPr="00281F59" w:rsidTr="00BB3434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A2EB3" w:rsidRPr="00281F59" w:rsidRDefault="002C105B" w:rsidP="00EA2EB3">
            <w:pPr>
              <w:rPr>
                <w:rFonts w:ascii="Arial" w:eastAsia="Times New Roman" w:hAnsi="Arial" w:cs="Arial"/>
                <w:lang w:val="en-GB"/>
              </w:rPr>
            </w:pPr>
            <w:r w:rsidRPr="00281F59">
              <w:rPr>
                <w:rFonts w:ascii="Arial" w:eastAsia="Times New Roman" w:hAnsi="Arial" w:cs="Arial"/>
                <w:lang w:val="en-GB"/>
              </w:rPr>
              <w:t>RULES</w:t>
            </w:r>
            <w:r w:rsidR="001E4658" w:rsidRPr="00281F59">
              <w:rPr>
                <w:rFonts w:ascii="Arial" w:eastAsia="Times New Roman" w:hAnsi="Arial" w:cs="Arial"/>
                <w:lang w:val="en-GB"/>
              </w:rPr>
              <w:t>:</w:t>
            </w:r>
          </w:p>
        </w:tc>
        <w:tc>
          <w:tcPr>
            <w:tcW w:w="65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A2EB3" w:rsidRPr="00281F59" w:rsidRDefault="00B37DEC" w:rsidP="00B37DEC">
            <w:pPr>
              <w:jc w:val="both"/>
              <w:rPr>
                <w:rFonts w:ascii="Arial" w:eastAsia="Times New Roman" w:hAnsi="Arial" w:cs="Arial"/>
                <w:lang w:val="en-GB"/>
              </w:rPr>
            </w:pPr>
            <w:r w:rsidRPr="00281F59">
              <w:rPr>
                <w:rFonts w:ascii="Arial" w:eastAsia="Times New Roman" w:hAnsi="Arial" w:cs="Arial"/>
                <w:lang w:val="en-GB"/>
              </w:rPr>
              <w:t>The tournament will comply with the Rules of Golf 2014-2015 and the amateur status rules approved by R&amp;A Rules Limited and the</w:t>
            </w:r>
            <w:r w:rsidR="00E3634B">
              <w:rPr>
                <w:rFonts w:ascii="Arial" w:eastAsia="Times New Roman" w:hAnsi="Arial" w:cs="Arial"/>
                <w:lang w:val="en-GB"/>
              </w:rPr>
              <w:t xml:space="preserve"> local rules of the golf course.</w:t>
            </w:r>
          </w:p>
        </w:tc>
      </w:tr>
      <w:tr w:rsidR="00EA2EB3" w:rsidRPr="00281F59" w:rsidTr="00BB3434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A2EB3" w:rsidRPr="00281F59" w:rsidRDefault="002C105B" w:rsidP="00EA2EB3">
            <w:pPr>
              <w:rPr>
                <w:rFonts w:ascii="Arial" w:eastAsia="Times New Roman" w:hAnsi="Arial" w:cs="Arial"/>
                <w:lang w:val="en-GB"/>
              </w:rPr>
            </w:pPr>
            <w:r w:rsidRPr="00281F59">
              <w:rPr>
                <w:rFonts w:ascii="Arial" w:eastAsia="Times New Roman" w:hAnsi="Arial" w:cs="Arial"/>
                <w:lang w:val="en-GB"/>
              </w:rPr>
              <w:t>THE SAME RESULT</w:t>
            </w:r>
            <w:r w:rsidR="001E4658" w:rsidRPr="00281F59">
              <w:rPr>
                <w:rFonts w:ascii="Arial" w:eastAsia="Times New Roman" w:hAnsi="Arial" w:cs="Arial"/>
                <w:lang w:val="en-GB"/>
              </w:rPr>
              <w:t>:</w:t>
            </w:r>
          </w:p>
        </w:tc>
        <w:tc>
          <w:tcPr>
            <w:tcW w:w="65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E4658" w:rsidRPr="00281F59" w:rsidRDefault="004311CA" w:rsidP="00C251B4">
            <w:pPr>
              <w:jc w:val="both"/>
              <w:rPr>
                <w:rFonts w:ascii="Arial" w:eastAsia="Times New Roman" w:hAnsi="Arial" w:cs="Arial"/>
                <w:lang w:val="en-GB"/>
              </w:rPr>
            </w:pPr>
            <w:r w:rsidRPr="00281F59">
              <w:rPr>
                <w:rFonts w:ascii="Arial" w:eastAsia="Times New Roman" w:hAnsi="Arial" w:cs="Arial"/>
                <w:lang w:val="en-GB"/>
              </w:rPr>
              <w:t xml:space="preserve">Team: In case of a tie the FOURSOME (of the entire team) at the 18th hole decides the winner. </w:t>
            </w:r>
          </w:p>
          <w:p w:rsidR="00EA2EB3" w:rsidRPr="00281F59" w:rsidRDefault="004311CA" w:rsidP="004311CA">
            <w:pPr>
              <w:jc w:val="both"/>
              <w:rPr>
                <w:rFonts w:ascii="Arial" w:eastAsia="Times New Roman" w:hAnsi="Arial" w:cs="Arial"/>
                <w:lang w:val="en-GB"/>
              </w:rPr>
            </w:pPr>
            <w:r w:rsidRPr="00281F59">
              <w:rPr>
                <w:rFonts w:ascii="Arial" w:eastAsia="Times New Roman" w:hAnsi="Arial" w:cs="Arial"/>
                <w:lang w:val="en-GB"/>
              </w:rPr>
              <w:t xml:space="preserve">Individual: with gross prizes the advantage is given to the player with the higher HCP. In case of HCP being the same the results </w:t>
            </w:r>
            <w:r w:rsidRPr="00281F59">
              <w:rPr>
                <w:rFonts w:ascii="Arial" w:eastAsia="Times New Roman" w:hAnsi="Arial" w:cs="Arial"/>
                <w:lang w:val="en-GB"/>
              </w:rPr>
              <w:lastRenderedPageBreak/>
              <w:t>at the last 9, 6, 3, 1 hole</w:t>
            </w:r>
            <w:r w:rsidR="00281F59">
              <w:rPr>
                <w:rFonts w:ascii="Arial" w:eastAsia="Times New Roman" w:hAnsi="Arial" w:cs="Arial"/>
                <w:lang w:val="en-GB"/>
              </w:rPr>
              <w:t>(</w:t>
            </w:r>
            <w:r w:rsidRPr="00281F59">
              <w:rPr>
                <w:rFonts w:ascii="Arial" w:eastAsia="Times New Roman" w:hAnsi="Arial" w:cs="Arial"/>
                <w:lang w:val="en-GB"/>
              </w:rPr>
              <w:t>s</w:t>
            </w:r>
            <w:r w:rsidR="00281F59">
              <w:rPr>
                <w:rFonts w:ascii="Arial" w:eastAsia="Times New Roman" w:hAnsi="Arial" w:cs="Arial"/>
                <w:lang w:val="en-GB"/>
              </w:rPr>
              <w:t>)</w:t>
            </w:r>
            <w:r w:rsidRPr="00281F59">
              <w:rPr>
                <w:rFonts w:ascii="Arial" w:eastAsia="Times New Roman" w:hAnsi="Arial" w:cs="Arial"/>
                <w:lang w:val="en-GB"/>
              </w:rPr>
              <w:t xml:space="preserve"> decide the winner. If the winner still cannot be determined, they will be determined by a draw. </w:t>
            </w:r>
          </w:p>
        </w:tc>
      </w:tr>
      <w:tr w:rsidR="00EA2EB3" w:rsidRPr="00281F59" w:rsidTr="00BB3434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A2EB3" w:rsidRPr="00281F59" w:rsidRDefault="002C105B" w:rsidP="00EA2EB3">
            <w:pPr>
              <w:rPr>
                <w:rFonts w:ascii="Arial" w:eastAsia="Times New Roman" w:hAnsi="Arial" w:cs="Arial"/>
                <w:lang w:val="en-GB"/>
              </w:rPr>
            </w:pPr>
            <w:r w:rsidRPr="00281F59">
              <w:rPr>
                <w:rFonts w:ascii="Arial" w:eastAsia="Times New Roman" w:hAnsi="Arial" w:cs="Arial"/>
                <w:lang w:val="en-GB"/>
              </w:rPr>
              <w:lastRenderedPageBreak/>
              <w:t>TOURNAMENT JURY</w:t>
            </w:r>
            <w:r w:rsidR="001E4658" w:rsidRPr="00281F59">
              <w:rPr>
                <w:rFonts w:ascii="Arial" w:eastAsia="Times New Roman" w:hAnsi="Arial" w:cs="Arial"/>
                <w:lang w:val="en-GB"/>
              </w:rPr>
              <w:t>:</w:t>
            </w:r>
          </w:p>
        </w:tc>
        <w:tc>
          <w:tcPr>
            <w:tcW w:w="65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A2EB3" w:rsidRPr="00281F59" w:rsidRDefault="00AB0F11" w:rsidP="00C251B4">
            <w:pPr>
              <w:jc w:val="both"/>
              <w:rPr>
                <w:rFonts w:ascii="Arial" w:eastAsia="Times New Roman" w:hAnsi="Arial" w:cs="Arial"/>
                <w:lang w:val="en-GB"/>
              </w:rPr>
            </w:pPr>
            <w:r w:rsidRPr="00281F59">
              <w:rPr>
                <w:rFonts w:ascii="Arial" w:eastAsia="Times New Roman" w:hAnsi="Arial" w:cs="Arial"/>
                <w:lang w:val="en-GB"/>
              </w:rPr>
              <w:t>Borut Miklič, Bernard Munič</w:t>
            </w:r>
          </w:p>
        </w:tc>
      </w:tr>
      <w:tr w:rsidR="00EA2EB3" w:rsidRPr="00281F59" w:rsidTr="00BB3434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A2EB3" w:rsidRPr="00281F59" w:rsidRDefault="002C105B" w:rsidP="00EA2EB3">
            <w:pPr>
              <w:rPr>
                <w:rFonts w:ascii="Arial" w:eastAsia="Times New Roman" w:hAnsi="Arial" w:cs="Arial"/>
                <w:lang w:val="en-GB"/>
              </w:rPr>
            </w:pPr>
            <w:r w:rsidRPr="00281F59">
              <w:rPr>
                <w:rFonts w:ascii="Arial" w:eastAsia="Times New Roman" w:hAnsi="Arial" w:cs="Arial"/>
                <w:lang w:val="en-GB"/>
              </w:rPr>
              <w:t>JUDGES</w:t>
            </w:r>
            <w:r w:rsidR="001E4658" w:rsidRPr="00281F59">
              <w:rPr>
                <w:rFonts w:ascii="Arial" w:eastAsia="Times New Roman" w:hAnsi="Arial" w:cs="Arial"/>
                <w:lang w:val="en-GB"/>
              </w:rPr>
              <w:t>:</w:t>
            </w:r>
          </w:p>
        </w:tc>
        <w:tc>
          <w:tcPr>
            <w:tcW w:w="65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A2EB3" w:rsidRPr="00281F59" w:rsidRDefault="00AB0F11" w:rsidP="00C251B4">
            <w:pPr>
              <w:jc w:val="both"/>
              <w:rPr>
                <w:rFonts w:ascii="Arial" w:eastAsia="Times New Roman" w:hAnsi="Arial" w:cs="Arial"/>
                <w:lang w:val="en-GB"/>
              </w:rPr>
            </w:pPr>
            <w:r w:rsidRPr="00281F59">
              <w:rPr>
                <w:rFonts w:ascii="Arial" w:eastAsia="Times New Roman" w:hAnsi="Arial" w:cs="Arial"/>
                <w:lang w:val="en-GB"/>
              </w:rPr>
              <w:t>Sandi Pakar, Jera Jakše</w:t>
            </w:r>
          </w:p>
        </w:tc>
      </w:tr>
      <w:tr w:rsidR="00EA2EB3" w:rsidRPr="00281F59" w:rsidTr="00DB6158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A2EB3" w:rsidRPr="00281F59" w:rsidRDefault="002C105B" w:rsidP="007E2DBE">
            <w:pPr>
              <w:rPr>
                <w:rFonts w:ascii="Arial" w:eastAsia="Times New Roman" w:hAnsi="Arial" w:cs="Arial"/>
                <w:lang w:val="en-GB"/>
              </w:rPr>
            </w:pPr>
            <w:r w:rsidRPr="00281F59">
              <w:rPr>
                <w:rFonts w:ascii="Arial" w:eastAsia="Times New Roman" w:hAnsi="Arial" w:cs="Arial"/>
                <w:lang w:val="en-GB"/>
              </w:rPr>
              <w:t>THE RIGHT TO CHANGES</w:t>
            </w:r>
            <w:r w:rsidR="007E2DBE" w:rsidRPr="00281F59">
              <w:rPr>
                <w:rFonts w:ascii="Arial" w:eastAsia="Times New Roman" w:hAnsi="Arial" w:cs="Arial"/>
                <w:lang w:val="en-GB"/>
              </w:rPr>
              <w:t>:</w:t>
            </w:r>
          </w:p>
        </w:tc>
        <w:tc>
          <w:tcPr>
            <w:tcW w:w="65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A2EB3" w:rsidRPr="00281F59" w:rsidRDefault="004311CA" w:rsidP="00E3634B">
            <w:pPr>
              <w:jc w:val="both"/>
              <w:rPr>
                <w:rFonts w:ascii="Arial" w:eastAsia="Times New Roman" w:hAnsi="Arial" w:cs="Arial"/>
                <w:lang w:val="en-GB"/>
              </w:rPr>
            </w:pPr>
            <w:r w:rsidRPr="00281F59">
              <w:rPr>
                <w:rFonts w:ascii="Arial" w:eastAsia="Times New Roman" w:hAnsi="Arial" w:cs="Arial"/>
                <w:lang w:val="en-GB"/>
              </w:rPr>
              <w:t>The organisers ha</w:t>
            </w:r>
            <w:r w:rsidR="00E3634B">
              <w:rPr>
                <w:rFonts w:ascii="Arial" w:eastAsia="Times New Roman" w:hAnsi="Arial" w:cs="Arial"/>
                <w:lang w:val="en-GB"/>
              </w:rPr>
              <w:t>ve</w:t>
            </w:r>
            <w:r w:rsidRPr="00281F59">
              <w:rPr>
                <w:rFonts w:ascii="Arial" w:eastAsia="Times New Roman" w:hAnsi="Arial" w:cs="Arial"/>
                <w:lang w:val="en-GB"/>
              </w:rPr>
              <w:t xml:space="preserve"> a legitimate right to change the conditions of the tournament tender, the starting times and to determine the suitable </w:t>
            </w:r>
            <w:r w:rsidR="00281F59" w:rsidRPr="00281F59">
              <w:rPr>
                <w:rFonts w:ascii="Arial" w:eastAsia="Times New Roman" w:hAnsi="Arial" w:cs="Arial"/>
                <w:lang w:val="en-GB"/>
              </w:rPr>
              <w:t>prizes</w:t>
            </w:r>
            <w:r w:rsidRPr="00281F59">
              <w:rPr>
                <w:rFonts w:ascii="Arial" w:eastAsia="Times New Roman" w:hAnsi="Arial" w:cs="Arial"/>
                <w:lang w:val="en-GB"/>
              </w:rPr>
              <w:t xml:space="preserve"> before each published tender for a tournament in regards to the participation. </w:t>
            </w:r>
          </w:p>
        </w:tc>
      </w:tr>
      <w:tr w:rsidR="00E03125" w:rsidRPr="00B36DCE" w:rsidTr="00DB6158"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3125" w:rsidRPr="009A1352" w:rsidRDefault="00E03125" w:rsidP="00EA2EB3">
            <w:pPr>
              <w:rPr>
                <w:rFonts w:ascii="Arial" w:eastAsia="Times New Roman" w:hAnsi="Arial" w:cs="Arial"/>
              </w:rPr>
            </w:pPr>
          </w:p>
        </w:tc>
      </w:tr>
    </w:tbl>
    <w:p w:rsidR="00CF0E81" w:rsidRPr="00C251B4" w:rsidRDefault="00CF0E81" w:rsidP="00FA5765">
      <w:pPr>
        <w:pStyle w:val="Glava"/>
        <w:rPr>
          <w:rFonts w:ascii="Arial" w:hAnsi="Arial" w:cs="Arial"/>
        </w:rPr>
      </w:pPr>
    </w:p>
    <w:sectPr w:rsidR="00CF0E81" w:rsidRPr="00C251B4" w:rsidSect="005B4C01">
      <w:footerReference w:type="default" r:id="rId13"/>
      <w:pgSz w:w="11905" w:h="16837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D4D" w:rsidRDefault="006B4D4D" w:rsidP="007C47FA">
      <w:pPr>
        <w:spacing w:after="0" w:line="240" w:lineRule="auto"/>
      </w:pPr>
      <w:r>
        <w:separator/>
      </w:r>
    </w:p>
  </w:endnote>
  <w:endnote w:type="continuationSeparator" w:id="0">
    <w:p w:rsidR="006B4D4D" w:rsidRDefault="006B4D4D" w:rsidP="007C4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EB3" w:rsidRDefault="00161F4F" w:rsidP="00EA2EB3">
    <w:pPr>
      <w:pStyle w:val="Noga"/>
      <w:tabs>
        <w:tab w:val="clear" w:pos="4536"/>
        <w:tab w:val="clear" w:pos="9072"/>
        <w:tab w:val="center" w:pos="453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17F3112" wp14:editId="478A64D8">
          <wp:simplePos x="0" y="0"/>
          <wp:positionH relativeFrom="column">
            <wp:posOffset>-280670</wp:posOffset>
          </wp:positionH>
          <wp:positionV relativeFrom="paragraph">
            <wp:posOffset>-74295</wp:posOffset>
          </wp:positionV>
          <wp:extent cx="933450" cy="538480"/>
          <wp:effectExtent l="0" t="0" r="0" b="0"/>
          <wp:wrapTight wrapText="bothSides">
            <wp:wrapPolygon edited="0">
              <wp:start x="0" y="0"/>
              <wp:lineTo x="0" y="20632"/>
              <wp:lineTo x="21159" y="20632"/>
              <wp:lineTo x="21159" y="0"/>
              <wp:lineTo x="0" y="0"/>
            </wp:wrapPolygon>
          </wp:wrapTight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38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1" allowOverlap="1" wp14:anchorId="15DFE5E3" wp14:editId="4982FF0B">
          <wp:simplePos x="0" y="0"/>
          <wp:positionH relativeFrom="column">
            <wp:posOffset>2338705</wp:posOffset>
          </wp:positionH>
          <wp:positionV relativeFrom="paragraph">
            <wp:posOffset>-221615</wp:posOffset>
          </wp:positionV>
          <wp:extent cx="730250" cy="784860"/>
          <wp:effectExtent l="0" t="0" r="0" b="0"/>
          <wp:wrapTight wrapText="bothSides">
            <wp:wrapPolygon edited="0">
              <wp:start x="0" y="0"/>
              <wp:lineTo x="0" y="20971"/>
              <wp:lineTo x="20849" y="20971"/>
              <wp:lineTo x="20849" y="0"/>
              <wp:lineTo x="0" y="0"/>
            </wp:wrapPolygon>
          </wp:wrapTight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 chaud square.jpg"/>
                  <pic:cNvPicPr/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896" behindDoc="1" locked="0" layoutInCell="1" allowOverlap="1" wp14:anchorId="0EF588D9" wp14:editId="7C8FA985">
          <wp:simplePos x="0" y="0"/>
          <wp:positionH relativeFrom="column">
            <wp:posOffset>4177030</wp:posOffset>
          </wp:positionH>
          <wp:positionV relativeFrom="paragraph">
            <wp:posOffset>15875</wp:posOffset>
          </wp:positionV>
          <wp:extent cx="2076450" cy="352425"/>
          <wp:effectExtent l="0" t="0" r="0" b="0"/>
          <wp:wrapTight wrapText="bothSides">
            <wp:wrapPolygon edited="0">
              <wp:start x="0" y="0"/>
              <wp:lineTo x="0" y="21016"/>
              <wp:lineTo x="21402" y="21016"/>
              <wp:lineTo x="21402" y="0"/>
              <wp:lineTo x="0" y="0"/>
            </wp:wrapPolygon>
          </wp:wrapTight>
          <wp:docPr id="18" name="Slika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 cstate="email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3125">
      <w:t xml:space="preserve">     </w:t>
    </w:r>
    <w:r w:rsidR="00EA2EB3">
      <w:tab/>
      <w:t xml:space="preserve">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D4D" w:rsidRDefault="006B4D4D" w:rsidP="007C47FA">
      <w:pPr>
        <w:spacing w:after="0" w:line="240" w:lineRule="auto"/>
      </w:pPr>
      <w:r>
        <w:separator/>
      </w:r>
    </w:p>
  </w:footnote>
  <w:footnote w:type="continuationSeparator" w:id="0">
    <w:p w:rsidR="006B4D4D" w:rsidRDefault="006B4D4D" w:rsidP="007C47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D4BEF"/>
    <w:multiLevelType w:val="hybridMultilevel"/>
    <w:tmpl w:val="D0108B90"/>
    <w:lvl w:ilvl="0" w:tplc="04240001">
      <w:start w:val="13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954B3"/>
    <w:multiLevelType w:val="hybridMultilevel"/>
    <w:tmpl w:val="D80E18F6"/>
    <w:lvl w:ilvl="0" w:tplc="653C1B7C">
      <w:start w:val="1"/>
      <w:numFmt w:val="upperRoman"/>
      <w:lvlText w:val="%1."/>
      <w:lvlJc w:val="left"/>
      <w:pPr>
        <w:ind w:left="2183" w:hanging="108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83" w:hanging="360"/>
      </w:pPr>
    </w:lvl>
    <w:lvl w:ilvl="2" w:tplc="0424001B" w:tentative="1">
      <w:start w:val="1"/>
      <w:numFmt w:val="lowerRoman"/>
      <w:lvlText w:val="%3."/>
      <w:lvlJc w:val="right"/>
      <w:pPr>
        <w:ind w:left="2903" w:hanging="180"/>
      </w:pPr>
    </w:lvl>
    <w:lvl w:ilvl="3" w:tplc="0424000F" w:tentative="1">
      <w:start w:val="1"/>
      <w:numFmt w:val="decimal"/>
      <w:lvlText w:val="%4."/>
      <w:lvlJc w:val="left"/>
      <w:pPr>
        <w:ind w:left="3623" w:hanging="360"/>
      </w:pPr>
    </w:lvl>
    <w:lvl w:ilvl="4" w:tplc="04240019" w:tentative="1">
      <w:start w:val="1"/>
      <w:numFmt w:val="lowerLetter"/>
      <w:lvlText w:val="%5."/>
      <w:lvlJc w:val="left"/>
      <w:pPr>
        <w:ind w:left="4343" w:hanging="360"/>
      </w:pPr>
    </w:lvl>
    <w:lvl w:ilvl="5" w:tplc="0424001B" w:tentative="1">
      <w:start w:val="1"/>
      <w:numFmt w:val="lowerRoman"/>
      <w:lvlText w:val="%6."/>
      <w:lvlJc w:val="right"/>
      <w:pPr>
        <w:ind w:left="5063" w:hanging="180"/>
      </w:pPr>
    </w:lvl>
    <w:lvl w:ilvl="6" w:tplc="0424000F" w:tentative="1">
      <w:start w:val="1"/>
      <w:numFmt w:val="decimal"/>
      <w:lvlText w:val="%7."/>
      <w:lvlJc w:val="left"/>
      <w:pPr>
        <w:ind w:left="5783" w:hanging="360"/>
      </w:pPr>
    </w:lvl>
    <w:lvl w:ilvl="7" w:tplc="04240019" w:tentative="1">
      <w:start w:val="1"/>
      <w:numFmt w:val="lowerLetter"/>
      <w:lvlText w:val="%8."/>
      <w:lvlJc w:val="left"/>
      <w:pPr>
        <w:ind w:left="6503" w:hanging="360"/>
      </w:pPr>
    </w:lvl>
    <w:lvl w:ilvl="8" w:tplc="0424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2">
    <w:nsid w:val="11EB207F"/>
    <w:multiLevelType w:val="hybridMultilevel"/>
    <w:tmpl w:val="8588328A"/>
    <w:lvl w:ilvl="0" w:tplc="986E5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46107"/>
    <w:multiLevelType w:val="hybridMultilevel"/>
    <w:tmpl w:val="C17E9A70"/>
    <w:lvl w:ilvl="0" w:tplc="3C4C9E12">
      <w:start w:val="1"/>
      <w:numFmt w:val="upperRoman"/>
      <w:lvlText w:val="%1."/>
      <w:lvlJc w:val="left"/>
      <w:pPr>
        <w:ind w:left="4343" w:hanging="108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4343" w:hanging="360"/>
      </w:pPr>
    </w:lvl>
    <w:lvl w:ilvl="2" w:tplc="0424001B" w:tentative="1">
      <w:start w:val="1"/>
      <w:numFmt w:val="lowerRoman"/>
      <w:lvlText w:val="%3."/>
      <w:lvlJc w:val="right"/>
      <w:pPr>
        <w:ind w:left="5063" w:hanging="180"/>
      </w:pPr>
    </w:lvl>
    <w:lvl w:ilvl="3" w:tplc="0424000F" w:tentative="1">
      <w:start w:val="1"/>
      <w:numFmt w:val="decimal"/>
      <w:lvlText w:val="%4."/>
      <w:lvlJc w:val="left"/>
      <w:pPr>
        <w:ind w:left="5783" w:hanging="360"/>
      </w:pPr>
    </w:lvl>
    <w:lvl w:ilvl="4" w:tplc="04240019" w:tentative="1">
      <w:start w:val="1"/>
      <w:numFmt w:val="lowerLetter"/>
      <w:lvlText w:val="%5."/>
      <w:lvlJc w:val="left"/>
      <w:pPr>
        <w:ind w:left="6503" w:hanging="360"/>
      </w:pPr>
    </w:lvl>
    <w:lvl w:ilvl="5" w:tplc="0424001B" w:tentative="1">
      <w:start w:val="1"/>
      <w:numFmt w:val="lowerRoman"/>
      <w:lvlText w:val="%6."/>
      <w:lvlJc w:val="right"/>
      <w:pPr>
        <w:ind w:left="7223" w:hanging="180"/>
      </w:pPr>
    </w:lvl>
    <w:lvl w:ilvl="6" w:tplc="0424000F" w:tentative="1">
      <w:start w:val="1"/>
      <w:numFmt w:val="decimal"/>
      <w:lvlText w:val="%7."/>
      <w:lvlJc w:val="left"/>
      <w:pPr>
        <w:ind w:left="7943" w:hanging="360"/>
      </w:pPr>
    </w:lvl>
    <w:lvl w:ilvl="7" w:tplc="04240019" w:tentative="1">
      <w:start w:val="1"/>
      <w:numFmt w:val="lowerLetter"/>
      <w:lvlText w:val="%8."/>
      <w:lvlJc w:val="left"/>
      <w:pPr>
        <w:ind w:left="8663" w:hanging="360"/>
      </w:pPr>
    </w:lvl>
    <w:lvl w:ilvl="8" w:tplc="0424001B" w:tentative="1">
      <w:start w:val="1"/>
      <w:numFmt w:val="lowerRoman"/>
      <w:lvlText w:val="%9."/>
      <w:lvlJc w:val="right"/>
      <w:pPr>
        <w:ind w:left="9383" w:hanging="180"/>
      </w:pPr>
    </w:lvl>
  </w:abstractNum>
  <w:abstractNum w:abstractNumId="4">
    <w:nsid w:val="1C4956DF"/>
    <w:multiLevelType w:val="hybridMultilevel"/>
    <w:tmpl w:val="6F1291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67A82"/>
    <w:multiLevelType w:val="hybridMultilevel"/>
    <w:tmpl w:val="26CA736E"/>
    <w:lvl w:ilvl="0" w:tplc="04240001">
      <w:start w:val="13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3A42DA"/>
    <w:multiLevelType w:val="hybridMultilevel"/>
    <w:tmpl w:val="7146F218"/>
    <w:lvl w:ilvl="0" w:tplc="645A56C6">
      <w:start w:val="13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6A10AA9"/>
    <w:multiLevelType w:val="hybridMultilevel"/>
    <w:tmpl w:val="86028AF8"/>
    <w:lvl w:ilvl="0" w:tplc="5AF26E78">
      <w:start w:val="1"/>
      <w:numFmt w:val="upperRoman"/>
      <w:lvlText w:val="%1."/>
      <w:lvlJc w:val="left"/>
      <w:pPr>
        <w:ind w:left="1103" w:hanging="108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03" w:hanging="360"/>
      </w:pPr>
    </w:lvl>
    <w:lvl w:ilvl="2" w:tplc="0424001B" w:tentative="1">
      <w:start w:val="1"/>
      <w:numFmt w:val="lowerRoman"/>
      <w:lvlText w:val="%3."/>
      <w:lvlJc w:val="right"/>
      <w:pPr>
        <w:ind w:left="1823" w:hanging="180"/>
      </w:pPr>
    </w:lvl>
    <w:lvl w:ilvl="3" w:tplc="0424000F" w:tentative="1">
      <w:start w:val="1"/>
      <w:numFmt w:val="decimal"/>
      <w:lvlText w:val="%4."/>
      <w:lvlJc w:val="left"/>
      <w:pPr>
        <w:ind w:left="2543" w:hanging="360"/>
      </w:pPr>
    </w:lvl>
    <w:lvl w:ilvl="4" w:tplc="04240019" w:tentative="1">
      <w:start w:val="1"/>
      <w:numFmt w:val="lowerLetter"/>
      <w:lvlText w:val="%5."/>
      <w:lvlJc w:val="left"/>
      <w:pPr>
        <w:ind w:left="3263" w:hanging="360"/>
      </w:pPr>
    </w:lvl>
    <w:lvl w:ilvl="5" w:tplc="0424001B" w:tentative="1">
      <w:start w:val="1"/>
      <w:numFmt w:val="lowerRoman"/>
      <w:lvlText w:val="%6."/>
      <w:lvlJc w:val="right"/>
      <w:pPr>
        <w:ind w:left="3983" w:hanging="180"/>
      </w:pPr>
    </w:lvl>
    <w:lvl w:ilvl="6" w:tplc="0424000F" w:tentative="1">
      <w:start w:val="1"/>
      <w:numFmt w:val="decimal"/>
      <w:lvlText w:val="%7."/>
      <w:lvlJc w:val="left"/>
      <w:pPr>
        <w:ind w:left="4703" w:hanging="360"/>
      </w:pPr>
    </w:lvl>
    <w:lvl w:ilvl="7" w:tplc="04240019" w:tentative="1">
      <w:start w:val="1"/>
      <w:numFmt w:val="lowerLetter"/>
      <w:lvlText w:val="%8."/>
      <w:lvlJc w:val="left"/>
      <w:pPr>
        <w:ind w:left="5423" w:hanging="360"/>
      </w:pPr>
    </w:lvl>
    <w:lvl w:ilvl="8" w:tplc="0424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8">
    <w:nsid w:val="37F1587C"/>
    <w:multiLevelType w:val="hybridMultilevel"/>
    <w:tmpl w:val="4C2EE758"/>
    <w:lvl w:ilvl="0" w:tplc="C9D0CF40">
      <w:start w:val="13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AB02A5"/>
    <w:multiLevelType w:val="hybridMultilevel"/>
    <w:tmpl w:val="12B4D3AE"/>
    <w:lvl w:ilvl="0" w:tplc="C08E8852">
      <w:start w:val="13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313218"/>
    <w:multiLevelType w:val="hybridMultilevel"/>
    <w:tmpl w:val="510EEB0A"/>
    <w:lvl w:ilvl="0" w:tplc="962EF1D0">
      <w:start w:val="1"/>
      <w:numFmt w:val="upperRoman"/>
      <w:lvlText w:val="%1."/>
      <w:lvlJc w:val="left"/>
      <w:pPr>
        <w:ind w:left="3263" w:hanging="108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263" w:hanging="360"/>
      </w:pPr>
    </w:lvl>
    <w:lvl w:ilvl="2" w:tplc="0424001B" w:tentative="1">
      <w:start w:val="1"/>
      <w:numFmt w:val="lowerRoman"/>
      <w:lvlText w:val="%3."/>
      <w:lvlJc w:val="right"/>
      <w:pPr>
        <w:ind w:left="3983" w:hanging="180"/>
      </w:pPr>
    </w:lvl>
    <w:lvl w:ilvl="3" w:tplc="0424000F" w:tentative="1">
      <w:start w:val="1"/>
      <w:numFmt w:val="decimal"/>
      <w:lvlText w:val="%4."/>
      <w:lvlJc w:val="left"/>
      <w:pPr>
        <w:ind w:left="4703" w:hanging="360"/>
      </w:pPr>
    </w:lvl>
    <w:lvl w:ilvl="4" w:tplc="04240019" w:tentative="1">
      <w:start w:val="1"/>
      <w:numFmt w:val="lowerLetter"/>
      <w:lvlText w:val="%5."/>
      <w:lvlJc w:val="left"/>
      <w:pPr>
        <w:ind w:left="5423" w:hanging="360"/>
      </w:pPr>
    </w:lvl>
    <w:lvl w:ilvl="5" w:tplc="0424001B" w:tentative="1">
      <w:start w:val="1"/>
      <w:numFmt w:val="lowerRoman"/>
      <w:lvlText w:val="%6."/>
      <w:lvlJc w:val="right"/>
      <w:pPr>
        <w:ind w:left="6143" w:hanging="180"/>
      </w:pPr>
    </w:lvl>
    <w:lvl w:ilvl="6" w:tplc="0424000F" w:tentative="1">
      <w:start w:val="1"/>
      <w:numFmt w:val="decimal"/>
      <w:lvlText w:val="%7."/>
      <w:lvlJc w:val="left"/>
      <w:pPr>
        <w:ind w:left="6863" w:hanging="360"/>
      </w:pPr>
    </w:lvl>
    <w:lvl w:ilvl="7" w:tplc="04240019" w:tentative="1">
      <w:start w:val="1"/>
      <w:numFmt w:val="lowerLetter"/>
      <w:lvlText w:val="%8."/>
      <w:lvlJc w:val="left"/>
      <w:pPr>
        <w:ind w:left="7583" w:hanging="360"/>
      </w:pPr>
    </w:lvl>
    <w:lvl w:ilvl="8" w:tplc="0424001B" w:tentative="1">
      <w:start w:val="1"/>
      <w:numFmt w:val="lowerRoman"/>
      <w:lvlText w:val="%9."/>
      <w:lvlJc w:val="right"/>
      <w:pPr>
        <w:ind w:left="8303" w:hanging="180"/>
      </w:pPr>
    </w:lvl>
  </w:abstractNum>
  <w:abstractNum w:abstractNumId="11">
    <w:nsid w:val="6B99124C"/>
    <w:multiLevelType w:val="hybridMultilevel"/>
    <w:tmpl w:val="918E58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93268C"/>
    <w:multiLevelType w:val="hybridMultilevel"/>
    <w:tmpl w:val="C3947FB8"/>
    <w:lvl w:ilvl="0" w:tplc="603C5B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731EAA"/>
    <w:multiLevelType w:val="hybridMultilevel"/>
    <w:tmpl w:val="96FEF896"/>
    <w:lvl w:ilvl="0" w:tplc="EB420678">
      <w:start w:val="13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3"/>
  </w:num>
  <w:num w:numId="5">
    <w:abstractNumId w:val="12"/>
  </w:num>
  <w:num w:numId="6">
    <w:abstractNumId w:val="5"/>
  </w:num>
  <w:num w:numId="7">
    <w:abstractNumId w:val="6"/>
  </w:num>
  <w:num w:numId="8">
    <w:abstractNumId w:val="0"/>
  </w:num>
  <w:num w:numId="9">
    <w:abstractNumId w:val="9"/>
  </w:num>
  <w:num w:numId="10">
    <w:abstractNumId w:val="13"/>
  </w:num>
  <w:num w:numId="11">
    <w:abstractNumId w:val="11"/>
  </w:num>
  <w:num w:numId="12">
    <w:abstractNumId w:val="4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01"/>
    <w:rsid w:val="00040A39"/>
    <w:rsid w:val="00045885"/>
    <w:rsid w:val="00054CA9"/>
    <w:rsid w:val="00095ED0"/>
    <w:rsid w:val="000A6562"/>
    <w:rsid w:val="000B2A9C"/>
    <w:rsid w:val="000C0565"/>
    <w:rsid w:val="00117730"/>
    <w:rsid w:val="00134E30"/>
    <w:rsid w:val="0014012E"/>
    <w:rsid w:val="001411FF"/>
    <w:rsid w:val="0014330E"/>
    <w:rsid w:val="00152BB7"/>
    <w:rsid w:val="001539B0"/>
    <w:rsid w:val="00157EDE"/>
    <w:rsid w:val="00160280"/>
    <w:rsid w:val="00161F4F"/>
    <w:rsid w:val="00165335"/>
    <w:rsid w:val="001726A7"/>
    <w:rsid w:val="001A7483"/>
    <w:rsid w:val="001E4658"/>
    <w:rsid w:val="001F11D7"/>
    <w:rsid w:val="0024387A"/>
    <w:rsid w:val="00260F3C"/>
    <w:rsid w:val="002616B6"/>
    <w:rsid w:val="0026391B"/>
    <w:rsid w:val="00281F59"/>
    <w:rsid w:val="00284C0E"/>
    <w:rsid w:val="002C105B"/>
    <w:rsid w:val="002D6310"/>
    <w:rsid w:val="00302FE1"/>
    <w:rsid w:val="00316A83"/>
    <w:rsid w:val="003229A2"/>
    <w:rsid w:val="003405B5"/>
    <w:rsid w:val="003636E3"/>
    <w:rsid w:val="00364FF7"/>
    <w:rsid w:val="00376340"/>
    <w:rsid w:val="00393DF2"/>
    <w:rsid w:val="003B6966"/>
    <w:rsid w:val="003C6E90"/>
    <w:rsid w:val="003D1544"/>
    <w:rsid w:val="003E326F"/>
    <w:rsid w:val="00425564"/>
    <w:rsid w:val="00427568"/>
    <w:rsid w:val="004311CA"/>
    <w:rsid w:val="0047441B"/>
    <w:rsid w:val="00497F7E"/>
    <w:rsid w:val="004B0176"/>
    <w:rsid w:val="004C6BFC"/>
    <w:rsid w:val="00504FA3"/>
    <w:rsid w:val="00522C50"/>
    <w:rsid w:val="00535A21"/>
    <w:rsid w:val="00581D97"/>
    <w:rsid w:val="00592DD2"/>
    <w:rsid w:val="005A5B53"/>
    <w:rsid w:val="005B24D9"/>
    <w:rsid w:val="005B4C01"/>
    <w:rsid w:val="005C0FD2"/>
    <w:rsid w:val="005C5110"/>
    <w:rsid w:val="005F4071"/>
    <w:rsid w:val="00606A33"/>
    <w:rsid w:val="00612F74"/>
    <w:rsid w:val="00626A3C"/>
    <w:rsid w:val="00631C18"/>
    <w:rsid w:val="00643F98"/>
    <w:rsid w:val="00651FCF"/>
    <w:rsid w:val="00664266"/>
    <w:rsid w:val="00665797"/>
    <w:rsid w:val="0067699E"/>
    <w:rsid w:val="00692D91"/>
    <w:rsid w:val="006A4D8B"/>
    <w:rsid w:val="006A7C70"/>
    <w:rsid w:val="006B4BB8"/>
    <w:rsid w:val="006B4D4D"/>
    <w:rsid w:val="006C57E8"/>
    <w:rsid w:val="00727FAA"/>
    <w:rsid w:val="00787129"/>
    <w:rsid w:val="007C47FA"/>
    <w:rsid w:val="007D1D75"/>
    <w:rsid w:val="007E2DBE"/>
    <w:rsid w:val="00831939"/>
    <w:rsid w:val="00864002"/>
    <w:rsid w:val="00864C4A"/>
    <w:rsid w:val="0086666E"/>
    <w:rsid w:val="008744D4"/>
    <w:rsid w:val="00876276"/>
    <w:rsid w:val="00886A4E"/>
    <w:rsid w:val="008A6E75"/>
    <w:rsid w:val="008C3ECA"/>
    <w:rsid w:val="008E12FA"/>
    <w:rsid w:val="008F0ED1"/>
    <w:rsid w:val="00921A20"/>
    <w:rsid w:val="00940A2B"/>
    <w:rsid w:val="00952DDB"/>
    <w:rsid w:val="00953C60"/>
    <w:rsid w:val="009541A0"/>
    <w:rsid w:val="0096152C"/>
    <w:rsid w:val="009706BC"/>
    <w:rsid w:val="00974770"/>
    <w:rsid w:val="0098290F"/>
    <w:rsid w:val="00987B2A"/>
    <w:rsid w:val="00991557"/>
    <w:rsid w:val="009A1352"/>
    <w:rsid w:val="009B6CD6"/>
    <w:rsid w:val="009B6E0F"/>
    <w:rsid w:val="009E4EB6"/>
    <w:rsid w:val="009F5D9D"/>
    <w:rsid w:val="00A5567D"/>
    <w:rsid w:val="00A62B9E"/>
    <w:rsid w:val="00A719A4"/>
    <w:rsid w:val="00A936E0"/>
    <w:rsid w:val="00AB0F11"/>
    <w:rsid w:val="00AB2E10"/>
    <w:rsid w:val="00AB7034"/>
    <w:rsid w:val="00AC4D7B"/>
    <w:rsid w:val="00AC6E4E"/>
    <w:rsid w:val="00AD12A2"/>
    <w:rsid w:val="00AD66B1"/>
    <w:rsid w:val="00AE7A93"/>
    <w:rsid w:val="00AE7F91"/>
    <w:rsid w:val="00B227F1"/>
    <w:rsid w:val="00B36DCE"/>
    <w:rsid w:val="00B37DEC"/>
    <w:rsid w:val="00B469C2"/>
    <w:rsid w:val="00B65FB4"/>
    <w:rsid w:val="00B7619F"/>
    <w:rsid w:val="00B802E0"/>
    <w:rsid w:val="00B93236"/>
    <w:rsid w:val="00BA4763"/>
    <w:rsid w:val="00BB3434"/>
    <w:rsid w:val="00BB500C"/>
    <w:rsid w:val="00BD4ED2"/>
    <w:rsid w:val="00C251B4"/>
    <w:rsid w:val="00C607E7"/>
    <w:rsid w:val="00C66373"/>
    <w:rsid w:val="00C7495B"/>
    <w:rsid w:val="00C763B1"/>
    <w:rsid w:val="00C835AA"/>
    <w:rsid w:val="00CA7C6D"/>
    <w:rsid w:val="00CD1EB8"/>
    <w:rsid w:val="00CF0E81"/>
    <w:rsid w:val="00CF608F"/>
    <w:rsid w:val="00D04C22"/>
    <w:rsid w:val="00D10A3F"/>
    <w:rsid w:val="00D60BDC"/>
    <w:rsid w:val="00D70922"/>
    <w:rsid w:val="00D95D90"/>
    <w:rsid w:val="00D97DD5"/>
    <w:rsid w:val="00DA7CE4"/>
    <w:rsid w:val="00DB4DD7"/>
    <w:rsid w:val="00DB6158"/>
    <w:rsid w:val="00DC1B9E"/>
    <w:rsid w:val="00E03125"/>
    <w:rsid w:val="00E16410"/>
    <w:rsid w:val="00E335A3"/>
    <w:rsid w:val="00E3634B"/>
    <w:rsid w:val="00E4756F"/>
    <w:rsid w:val="00E61286"/>
    <w:rsid w:val="00E62D90"/>
    <w:rsid w:val="00E86179"/>
    <w:rsid w:val="00E9241B"/>
    <w:rsid w:val="00EA0EEA"/>
    <w:rsid w:val="00EA2EB3"/>
    <w:rsid w:val="00EB0994"/>
    <w:rsid w:val="00F01654"/>
    <w:rsid w:val="00F468A6"/>
    <w:rsid w:val="00F76E4A"/>
    <w:rsid w:val="00F7705C"/>
    <w:rsid w:val="00FA0983"/>
    <w:rsid w:val="00FA5765"/>
    <w:rsid w:val="00FB2F66"/>
    <w:rsid w:val="00FD7DEB"/>
    <w:rsid w:val="00FE3D7C"/>
    <w:rsid w:val="00FE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5B4C01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satz-Standardschriftart">
    <w:name w:val="Absatz-Standardschriftart"/>
    <w:rsid w:val="005B4C01"/>
  </w:style>
  <w:style w:type="character" w:customStyle="1" w:styleId="WW-Absatz-Standardschriftart">
    <w:name w:val="WW-Absatz-Standardschriftart"/>
    <w:rsid w:val="005B4C01"/>
  </w:style>
  <w:style w:type="character" w:customStyle="1" w:styleId="WW8Num1z0">
    <w:name w:val="WW8Num1z0"/>
    <w:rsid w:val="005B4C01"/>
  </w:style>
  <w:style w:type="character" w:customStyle="1" w:styleId="WW8Num3z0">
    <w:name w:val="WW8Num3z0"/>
    <w:rsid w:val="005B4C01"/>
  </w:style>
  <w:style w:type="character" w:customStyle="1" w:styleId="WW8Num5z0">
    <w:name w:val="WW8Num5z0"/>
    <w:rsid w:val="005B4C01"/>
  </w:style>
  <w:style w:type="character" w:customStyle="1" w:styleId="WW8Num6z0">
    <w:name w:val="WW8Num6z0"/>
    <w:rsid w:val="005B4C01"/>
  </w:style>
  <w:style w:type="character" w:customStyle="1" w:styleId="Privzetapisavaodstavka1">
    <w:name w:val="Privzeta pisava odstavka1"/>
    <w:rsid w:val="005B4C01"/>
  </w:style>
  <w:style w:type="character" w:customStyle="1" w:styleId="InternetLink">
    <w:name w:val="Internet Link"/>
    <w:basedOn w:val="Privzetapisavaodstavka1"/>
    <w:rsid w:val="005B4C01"/>
    <w:rPr>
      <w:color w:val="0000FF"/>
      <w:u w:val="single"/>
      <w:lang w:val="en-US" w:eastAsia="en-US" w:bidi="en-US"/>
    </w:rPr>
  </w:style>
  <w:style w:type="character" w:customStyle="1" w:styleId="maintext1">
    <w:name w:val="main_text1"/>
    <w:basedOn w:val="Privzetapisavaodstavka1"/>
    <w:rsid w:val="005B4C01"/>
  </w:style>
  <w:style w:type="character" w:customStyle="1" w:styleId="Simbolizaotevilevanje">
    <w:name w:val="Simboli za oštevilčevanje"/>
    <w:rsid w:val="005B4C01"/>
  </w:style>
  <w:style w:type="paragraph" w:customStyle="1" w:styleId="Heading">
    <w:name w:val="Heading"/>
    <w:basedOn w:val="Default"/>
    <w:next w:val="Textbody"/>
    <w:rsid w:val="005B4C01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Textbody">
    <w:name w:val="Text body"/>
    <w:basedOn w:val="Default"/>
    <w:rsid w:val="005B4C01"/>
    <w:pPr>
      <w:spacing w:after="120"/>
    </w:pPr>
  </w:style>
  <w:style w:type="paragraph" w:styleId="Seznam">
    <w:name w:val="List"/>
    <w:basedOn w:val="Textbody"/>
    <w:rsid w:val="005B4C01"/>
    <w:rPr>
      <w:rFonts w:cs="Tahoma"/>
    </w:rPr>
  </w:style>
  <w:style w:type="paragraph" w:customStyle="1" w:styleId="Caption1">
    <w:name w:val="Caption1"/>
    <w:basedOn w:val="Default"/>
    <w:rsid w:val="005B4C0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Default"/>
    <w:rsid w:val="005B4C01"/>
    <w:pPr>
      <w:suppressLineNumbers/>
    </w:pPr>
  </w:style>
  <w:style w:type="paragraph" w:customStyle="1" w:styleId="Naslov1">
    <w:name w:val="Naslov1"/>
    <w:basedOn w:val="Default"/>
    <w:rsid w:val="005B4C01"/>
  </w:style>
  <w:style w:type="paragraph" w:customStyle="1" w:styleId="Napis1">
    <w:name w:val="Napis1"/>
    <w:basedOn w:val="Default"/>
    <w:rsid w:val="005B4C01"/>
  </w:style>
  <w:style w:type="paragraph" w:customStyle="1" w:styleId="Kazalo">
    <w:name w:val="Kazalo"/>
    <w:basedOn w:val="Default"/>
    <w:rsid w:val="005B4C01"/>
  </w:style>
  <w:style w:type="paragraph" w:styleId="Besedilooblaka">
    <w:name w:val="Balloon Text"/>
    <w:basedOn w:val="Default"/>
    <w:rsid w:val="005B4C01"/>
  </w:style>
  <w:style w:type="character" w:styleId="Hiperpovezava">
    <w:name w:val="Hyperlink"/>
    <w:basedOn w:val="Privzetapisavaodstavka"/>
    <w:uiPriority w:val="99"/>
    <w:unhideWhenUsed/>
    <w:rsid w:val="003636E3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BB500C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C4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C47FA"/>
  </w:style>
  <w:style w:type="paragraph" w:styleId="Noga">
    <w:name w:val="footer"/>
    <w:basedOn w:val="Navaden"/>
    <w:link w:val="NogaZnak"/>
    <w:uiPriority w:val="99"/>
    <w:unhideWhenUsed/>
    <w:rsid w:val="007C4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C47FA"/>
  </w:style>
  <w:style w:type="table" w:styleId="Tabelamrea">
    <w:name w:val="Table Grid"/>
    <w:basedOn w:val="Navadnatabela"/>
    <w:uiPriority w:val="59"/>
    <w:rsid w:val="007C4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5B4C01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satz-Standardschriftart">
    <w:name w:val="Absatz-Standardschriftart"/>
    <w:rsid w:val="005B4C01"/>
  </w:style>
  <w:style w:type="character" w:customStyle="1" w:styleId="WW-Absatz-Standardschriftart">
    <w:name w:val="WW-Absatz-Standardschriftart"/>
    <w:rsid w:val="005B4C01"/>
  </w:style>
  <w:style w:type="character" w:customStyle="1" w:styleId="WW8Num1z0">
    <w:name w:val="WW8Num1z0"/>
    <w:rsid w:val="005B4C01"/>
  </w:style>
  <w:style w:type="character" w:customStyle="1" w:styleId="WW8Num3z0">
    <w:name w:val="WW8Num3z0"/>
    <w:rsid w:val="005B4C01"/>
  </w:style>
  <w:style w:type="character" w:customStyle="1" w:styleId="WW8Num5z0">
    <w:name w:val="WW8Num5z0"/>
    <w:rsid w:val="005B4C01"/>
  </w:style>
  <w:style w:type="character" w:customStyle="1" w:styleId="WW8Num6z0">
    <w:name w:val="WW8Num6z0"/>
    <w:rsid w:val="005B4C01"/>
  </w:style>
  <w:style w:type="character" w:customStyle="1" w:styleId="Privzetapisavaodstavka1">
    <w:name w:val="Privzeta pisava odstavka1"/>
    <w:rsid w:val="005B4C01"/>
  </w:style>
  <w:style w:type="character" w:customStyle="1" w:styleId="InternetLink">
    <w:name w:val="Internet Link"/>
    <w:basedOn w:val="Privzetapisavaodstavka1"/>
    <w:rsid w:val="005B4C01"/>
    <w:rPr>
      <w:color w:val="0000FF"/>
      <w:u w:val="single"/>
      <w:lang w:val="en-US" w:eastAsia="en-US" w:bidi="en-US"/>
    </w:rPr>
  </w:style>
  <w:style w:type="character" w:customStyle="1" w:styleId="maintext1">
    <w:name w:val="main_text1"/>
    <w:basedOn w:val="Privzetapisavaodstavka1"/>
    <w:rsid w:val="005B4C01"/>
  </w:style>
  <w:style w:type="character" w:customStyle="1" w:styleId="Simbolizaotevilevanje">
    <w:name w:val="Simboli za oštevilčevanje"/>
    <w:rsid w:val="005B4C01"/>
  </w:style>
  <w:style w:type="paragraph" w:customStyle="1" w:styleId="Heading">
    <w:name w:val="Heading"/>
    <w:basedOn w:val="Default"/>
    <w:next w:val="Textbody"/>
    <w:rsid w:val="005B4C01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Textbody">
    <w:name w:val="Text body"/>
    <w:basedOn w:val="Default"/>
    <w:rsid w:val="005B4C01"/>
    <w:pPr>
      <w:spacing w:after="120"/>
    </w:pPr>
  </w:style>
  <w:style w:type="paragraph" w:styleId="Seznam">
    <w:name w:val="List"/>
    <w:basedOn w:val="Textbody"/>
    <w:rsid w:val="005B4C01"/>
    <w:rPr>
      <w:rFonts w:cs="Tahoma"/>
    </w:rPr>
  </w:style>
  <w:style w:type="paragraph" w:customStyle="1" w:styleId="Caption1">
    <w:name w:val="Caption1"/>
    <w:basedOn w:val="Default"/>
    <w:rsid w:val="005B4C0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Default"/>
    <w:rsid w:val="005B4C01"/>
    <w:pPr>
      <w:suppressLineNumbers/>
    </w:pPr>
  </w:style>
  <w:style w:type="paragraph" w:customStyle="1" w:styleId="Naslov1">
    <w:name w:val="Naslov1"/>
    <w:basedOn w:val="Default"/>
    <w:rsid w:val="005B4C01"/>
  </w:style>
  <w:style w:type="paragraph" w:customStyle="1" w:styleId="Napis1">
    <w:name w:val="Napis1"/>
    <w:basedOn w:val="Default"/>
    <w:rsid w:val="005B4C01"/>
  </w:style>
  <w:style w:type="paragraph" w:customStyle="1" w:styleId="Kazalo">
    <w:name w:val="Kazalo"/>
    <w:basedOn w:val="Default"/>
    <w:rsid w:val="005B4C01"/>
  </w:style>
  <w:style w:type="paragraph" w:styleId="Besedilooblaka">
    <w:name w:val="Balloon Text"/>
    <w:basedOn w:val="Default"/>
    <w:rsid w:val="005B4C01"/>
  </w:style>
  <w:style w:type="character" w:styleId="Hiperpovezava">
    <w:name w:val="Hyperlink"/>
    <w:basedOn w:val="Privzetapisavaodstavka"/>
    <w:uiPriority w:val="99"/>
    <w:unhideWhenUsed/>
    <w:rsid w:val="003636E3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BB500C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C4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C47FA"/>
  </w:style>
  <w:style w:type="paragraph" w:styleId="Noga">
    <w:name w:val="footer"/>
    <w:basedOn w:val="Navaden"/>
    <w:link w:val="NogaZnak"/>
    <w:uiPriority w:val="99"/>
    <w:unhideWhenUsed/>
    <w:rsid w:val="007C4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C47FA"/>
  </w:style>
  <w:style w:type="table" w:styleId="Tabelamrea">
    <w:name w:val="Table Grid"/>
    <w:basedOn w:val="Navadnatabela"/>
    <w:uiPriority w:val="59"/>
    <w:rsid w:val="007C4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olfportal.in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olf.otocec@terme-krka.s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2D5B2-F860-4AD6-BCFF-F5AB9FC57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749</Words>
  <Characters>4271</Characters>
  <Application>Microsoft Office Word</Application>
  <DocSecurity>0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ZAPOSLITEV</vt:lpstr>
      <vt:lpstr>ZAPOSLITEV</vt:lpstr>
    </vt:vector>
  </TitlesOfParts>
  <Company>Krka, d.d.</Company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ZAPOSLITEV</dc:title>
  <dc:creator>Gregor Vehovec</dc:creator>
  <cp:lastModifiedBy>Pakar, Sandi</cp:lastModifiedBy>
  <cp:revision>2</cp:revision>
  <cp:lastPrinted>2014-06-06T12:29:00Z</cp:lastPrinted>
  <dcterms:created xsi:type="dcterms:W3CDTF">2014-06-12T06:24:00Z</dcterms:created>
  <dcterms:modified xsi:type="dcterms:W3CDTF">2014-06-12T06:24:00Z</dcterms:modified>
</cp:coreProperties>
</file>